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FEF" w:rsidRPr="00B80FEF" w:rsidRDefault="00B80FEF" w:rsidP="00B80FEF">
      <w:pPr>
        <w:widowControl w:val="0"/>
        <w:tabs>
          <w:tab w:val="left" w:pos="2268"/>
        </w:tabs>
        <w:suppressAutoHyphens/>
        <w:autoSpaceDE w:val="0"/>
        <w:autoSpaceDN w:val="0"/>
        <w:spacing w:after="0" w:line="240" w:lineRule="auto"/>
        <w:jc w:val="center"/>
        <w:rPr>
          <w:rFonts w:ascii="Arial" w:eastAsia="Times New Roman" w:hAnsi="Arial" w:cs="Arial"/>
          <w:b/>
          <w:bCs/>
          <w:caps/>
          <w:outline/>
          <w:color w:val="000000"/>
          <w:sz w:val="40"/>
          <w:szCs w:val="28"/>
          <w:lang w:eastAsia="cs-CZ"/>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B80FEF">
        <w:rPr>
          <w:rFonts w:ascii="Arial" w:eastAsia="Times New Roman" w:hAnsi="Arial" w:cs="Arial"/>
          <w:b/>
          <w:bCs/>
          <w:caps/>
          <w:sz w:val="40"/>
          <w:szCs w:val="28"/>
          <w:lang w:eastAsia="cs-CZ"/>
        </w:rPr>
        <w:t xml:space="preserve">SmlouvA o dílo    </w:t>
      </w:r>
    </w:p>
    <w:p w:rsidR="00B80FEF" w:rsidRPr="00B80FEF" w:rsidRDefault="00B80FEF" w:rsidP="00B80FEF">
      <w:pPr>
        <w:widowControl w:val="0"/>
        <w:tabs>
          <w:tab w:val="left" w:pos="2268"/>
        </w:tabs>
        <w:suppressAutoHyphens/>
        <w:autoSpaceDE w:val="0"/>
        <w:autoSpaceDN w:val="0"/>
        <w:spacing w:after="120" w:line="240" w:lineRule="auto"/>
        <w:jc w:val="center"/>
        <w:rPr>
          <w:rFonts w:ascii="Arial" w:eastAsia="Times New Roman" w:hAnsi="Arial" w:cs="Arial"/>
          <w:bCs/>
          <w:i/>
          <w:sz w:val="20"/>
          <w:lang w:eastAsia="cs-CZ"/>
        </w:rPr>
      </w:pPr>
      <w:r w:rsidRPr="00B80FEF">
        <w:rPr>
          <w:rFonts w:ascii="Arial" w:eastAsia="Times New Roman" w:hAnsi="Arial" w:cs="Arial"/>
          <w:bCs/>
          <w:i/>
          <w:sz w:val="20"/>
          <w:lang w:eastAsia="cs-CZ"/>
        </w:rPr>
        <w:t>uzavřená podle ustanovení § 2586 a násl. zákona č. 89/2012 Sb., Občanský zákoník, v platném znění</w:t>
      </w:r>
    </w:p>
    <w:p w:rsidR="00B80FEF" w:rsidRPr="00B80FEF" w:rsidRDefault="00B80FEF" w:rsidP="00B80FEF">
      <w:pPr>
        <w:widowControl w:val="0"/>
        <w:tabs>
          <w:tab w:val="left" w:pos="3119"/>
        </w:tabs>
        <w:suppressAutoHyphens/>
        <w:autoSpaceDE w:val="0"/>
        <w:autoSpaceDN w:val="0"/>
        <w:spacing w:before="240" w:after="0" w:line="240" w:lineRule="auto"/>
        <w:rPr>
          <w:rFonts w:ascii="Arial" w:eastAsia="Times New Roman" w:hAnsi="Arial" w:cs="Arial"/>
          <w:b/>
          <w:bCs/>
          <w:sz w:val="20"/>
          <w:szCs w:val="20"/>
          <w:lang w:eastAsia="cs-CZ"/>
        </w:rPr>
      </w:pPr>
      <w:r w:rsidRPr="00B80FEF">
        <w:rPr>
          <w:rFonts w:ascii="Arial" w:eastAsia="Times New Roman" w:hAnsi="Arial" w:cs="Arial"/>
          <w:b/>
          <w:bCs/>
          <w:sz w:val="20"/>
          <w:szCs w:val="20"/>
          <w:lang w:eastAsia="cs-CZ"/>
        </w:rPr>
        <w:t>č. smlouvy objednatele:   E618-S-</w:t>
      </w:r>
      <w:r w:rsidRPr="004C0D01">
        <w:rPr>
          <w:rFonts w:ascii="Arial" w:eastAsia="Times New Roman" w:hAnsi="Arial" w:cs="Arial"/>
          <w:b/>
          <w:bCs/>
          <w:sz w:val="20"/>
          <w:szCs w:val="20"/>
          <w:highlight w:val="green"/>
          <w:lang w:eastAsia="cs-CZ"/>
        </w:rPr>
        <w:t>………</w:t>
      </w:r>
      <w:r w:rsidRPr="00B80FEF">
        <w:rPr>
          <w:rFonts w:ascii="Arial" w:eastAsia="Times New Roman" w:hAnsi="Arial" w:cs="Arial"/>
          <w:b/>
          <w:bCs/>
          <w:sz w:val="20"/>
          <w:szCs w:val="20"/>
          <w:lang w:eastAsia="cs-CZ"/>
        </w:rPr>
        <w:t>/201</w:t>
      </w:r>
      <w:r w:rsidR="004C0D01">
        <w:rPr>
          <w:rFonts w:ascii="Arial" w:eastAsia="Times New Roman" w:hAnsi="Arial" w:cs="Arial"/>
          <w:b/>
          <w:bCs/>
          <w:sz w:val="20"/>
          <w:szCs w:val="20"/>
          <w:lang w:eastAsia="cs-CZ"/>
        </w:rPr>
        <w:t>8</w:t>
      </w:r>
      <w:r w:rsidRPr="00B80FEF">
        <w:rPr>
          <w:rFonts w:ascii="Arial" w:eastAsia="Times New Roman" w:hAnsi="Arial" w:cs="Arial"/>
          <w:b/>
          <w:bCs/>
          <w:sz w:val="20"/>
          <w:szCs w:val="20"/>
          <w:lang w:eastAsia="cs-CZ"/>
        </w:rPr>
        <w:t>/</w:t>
      </w:r>
      <w:r w:rsidRPr="004C0D01">
        <w:rPr>
          <w:rFonts w:ascii="Arial" w:eastAsia="Times New Roman" w:hAnsi="Arial" w:cs="Arial"/>
          <w:b/>
          <w:bCs/>
          <w:sz w:val="20"/>
          <w:szCs w:val="20"/>
          <w:highlight w:val="green"/>
          <w:lang w:eastAsia="cs-CZ"/>
        </w:rPr>
        <w:t>…</w:t>
      </w:r>
    </w:p>
    <w:p w:rsidR="00B80FEF" w:rsidRPr="00B80FEF" w:rsidRDefault="00B80FEF" w:rsidP="00B80FEF">
      <w:pPr>
        <w:widowControl w:val="0"/>
        <w:tabs>
          <w:tab w:val="left" w:pos="3119"/>
        </w:tabs>
        <w:suppressAutoHyphens/>
        <w:autoSpaceDE w:val="0"/>
        <w:autoSpaceDN w:val="0"/>
        <w:spacing w:after="0" w:line="240" w:lineRule="auto"/>
        <w:rPr>
          <w:rFonts w:ascii="Arial" w:eastAsia="Times New Roman" w:hAnsi="Arial" w:cs="Arial"/>
          <w:b/>
          <w:bCs/>
          <w:sz w:val="20"/>
          <w:szCs w:val="20"/>
          <w:lang w:eastAsia="cs-CZ"/>
        </w:rPr>
      </w:pPr>
      <w:r w:rsidRPr="00B80FEF">
        <w:rPr>
          <w:rFonts w:ascii="Arial" w:eastAsia="Times New Roman" w:hAnsi="Arial" w:cs="Arial"/>
          <w:b/>
          <w:bCs/>
          <w:sz w:val="20"/>
          <w:szCs w:val="20"/>
          <w:lang w:eastAsia="cs-CZ"/>
        </w:rPr>
        <w:t xml:space="preserve">č. smlouvy </w:t>
      </w:r>
      <w:proofErr w:type="gramStart"/>
      <w:r w:rsidRPr="00B80FEF">
        <w:rPr>
          <w:rFonts w:ascii="Arial" w:eastAsia="Times New Roman" w:hAnsi="Arial" w:cs="Arial"/>
          <w:b/>
          <w:bCs/>
          <w:sz w:val="20"/>
          <w:szCs w:val="20"/>
          <w:lang w:eastAsia="cs-CZ"/>
        </w:rPr>
        <w:t>zhotovitele :</w:t>
      </w:r>
      <w:proofErr w:type="gramEnd"/>
      <w:r w:rsidRPr="00B80FEF">
        <w:rPr>
          <w:rFonts w:ascii="Arial" w:eastAsia="Times New Roman" w:hAnsi="Arial" w:cs="Arial"/>
          <w:b/>
          <w:bCs/>
          <w:sz w:val="20"/>
          <w:szCs w:val="20"/>
          <w:lang w:eastAsia="cs-CZ"/>
        </w:rPr>
        <w:t xml:space="preserve">   </w:t>
      </w:r>
    </w:p>
    <w:p w:rsidR="00B80FEF" w:rsidRPr="00B80FEF" w:rsidRDefault="00B80FEF" w:rsidP="00B80FEF">
      <w:pPr>
        <w:widowControl w:val="0"/>
        <w:tabs>
          <w:tab w:val="left" w:pos="3119"/>
        </w:tabs>
        <w:suppressAutoHyphens/>
        <w:autoSpaceDE w:val="0"/>
        <w:autoSpaceDN w:val="0"/>
        <w:spacing w:after="0" w:line="240" w:lineRule="auto"/>
        <w:jc w:val="both"/>
        <w:rPr>
          <w:rFonts w:ascii="Arial" w:eastAsia="Times New Roman" w:hAnsi="Arial" w:cs="Arial"/>
          <w:b/>
          <w:bCs/>
          <w:sz w:val="20"/>
          <w:szCs w:val="20"/>
          <w:lang w:eastAsia="cs-CZ"/>
        </w:rPr>
      </w:pPr>
      <w:r w:rsidRPr="00B80FEF">
        <w:rPr>
          <w:rFonts w:ascii="Arial" w:eastAsia="Times New Roman" w:hAnsi="Arial" w:cs="Arial"/>
          <w:b/>
          <w:bCs/>
          <w:sz w:val="20"/>
          <w:szCs w:val="20"/>
          <w:lang w:eastAsia="cs-CZ"/>
        </w:rPr>
        <w:t xml:space="preserve">ISPROFOND/ISPROFIN: </w:t>
      </w:r>
      <w:r w:rsidR="0004685A" w:rsidRPr="0004685A">
        <w:rPr>
          <w:rFonts w:ascii="Arial" w:eastAsia="Times New Roman" w:hAnsi="Arial" w:cs="Arial"/>
          <w:b/>
          <w:bCs/>
          <w:sz w:val="20"/>
          <w:szCs w:val="20"/>
          <w:lang w:eastAsia="cs-CZ"/>
        </w:rPr>
        <w:t>3273214901 / 5423530006</w:t>
      </w:r>
    </w:p>
    <w:p w:rsidR="00B80FEF" w:rsidRPr="00B80FEF" w:rsidRDefault="00B80FEF" w:rsidP="00B80FEF">
      <w:pPr>
        <w:widowControl w:val="0"/>
        <w:tabs>
          <w:tab w:val="left" w:pos="2268"/>
        </w:tabs>
        <w:suppressAutoHyphens/>
        <w:autoSpaceDE w:val="0"/>
        <w:autoSpaceDN w:val="0"/>
        <w:spacing w:after="0" w:line="240" w:lineRule="auto"/>
        <w:jc w:val="center"/>
        <w:rPr>
          <w:rFonts w:ascii="Arial" w:eastAsia="Times New Roman" w:hAnsi="Arial" w:cs="Arial"/>
          <w:b/>
          <w:bCs/>
          <w:sz w:val="20"/>
          <w:szCs w:val="20"/>
          <w:lang w:eastAsia="cs-CZ"/>
        </w:rPr>
      </w:pPr>
    </w:p>
    <w:p w:rsidR="00B80FEF" w:rsidRPr="00B80FEF" w:rsidRDefault="00B80FEF" w:rsidP="00B80FEF">
      <w:pPr>
        <w:widowControl w:val="0"/>
        <w:tabs>
          <w:tab w:val="left" w:pos="2268"/>
        </w:tabs>
        <w:suppressAutoHyphens/>
        <w:autoSpaceDE w:val="0"/>
        <w:autoSpaceDN w:val="0"/>
        <w:spacing w:after="120" w:line="240" w:lineRule="auto"/>
        <w:jc w:val="center"/>
        <w:rPr>
          <w:rFonts w:ascii="Arial" w:eastAsia="Times New Roman" w:hAnsi="Arial" w:cs="Arial"/>
          <w:b/>
          <w:bCs/>
          <w:sz w:val="20"/>
          <w:szCs w:val="20"/>
          <w:lang w:eastAsia="cs-CZ"/>
        </w:rPr>
      </w:pPr>
      <w:r w:rsidRPr="00415871">
        <w:rPr>
          <w:rFonts w:ascii="Arial" w:eastAsia="Times New Roman" w:hAnsi="Arial" w:cs="Arial"/>
          <w:b/>
          <w:bCs/>
          <w:sz w:val="20"/>
          <w:szCs w:val="20"/>
          <w:lang w:eastAsia="cs-CZ"/>
        </w:rPr>
        <w:t xml:space="preserve">na zpracování </w:t>
      </w:r>
      <w:r w:rsidR="00A60607" w:rsidRPr="00415871">
        <w:rPr>
          <w:rFonts w:ascii="Arial" w:eastAsia="Times New Roman" w:hAnsi="Arial" w:cs="Arial"/>
          <w:b/>
          <w:bCs/>
          <w:sz w:val="20"/>
          <w:szCs w:val="20"/>
          <w:lang w:eastAsia="cs-CZ"/>
        </w:rPr>
        <w:t xml:space="preserve">záměru projektu </w:t>
      </w:r>
      <w:r w:rsidRPr="00415871">
        <w:rPr>
          <w:rFonts w:ascii="Arial" w:eastAsia="Times New Roman" w:hAnsi="Arial" w:cs="Arial"/>
          <w:b/>
          <w:bCs/>
          <w:sz w:val="20"/>
          <w:szCs w:val="20"/>
          <w:lang w:eastAsia="cs-CZ"/>
        </w:rPr>
        <w:t>včetně povinných příloh (formuláře 80 – 83) a ekonomického hodnocení stavby</w:t>
      </w:r>
      <w:r w:rsidR="00415871">
        <w:rPr>
          <w:rFonts w:ascii="Arial" w:eastAsia="Times New Roman" w:hAnsi="Arial" w:cs="Arial"/>
          <w:b/>
          <w:bCs/>
          <w:sz w:val="20"/>
          <w:szCs w:val="20"/>
          <w:lang w:eastAsia="cs-CZ"/>
        </w:rPr>
        <w:t xml:space="preserve">, </w:t>
      </w:r>
      <w:r w:rsidR="007548AB">
        <w:rPr>
          <w:rFonts w:ascii="Arial" w:eastAsia="Times New Roman" w:hAnsi="Arial" w:cs="Arial"/>
          <w:b/>
          <w:bCs/>
          <w:sz w:val="20"/>
          <w:szCs w:val="20"/>
          <w:lang w:eastAsia="cs-CZ"/>
        </w:rPr>
        <w:t xml:space="preserve">projektové </w:t>
      </w:r>
      <w:r w:rsidR="00415871">
        <w:rPr>
          <w:rFonts w:ascii="Arial" w:eastAsia="Times New Roman" w:hAnsi="Arial" w:cs="Arial"/>
          <w:b/>
          <w:bCs/>
          <w:sz w:val="20"/>
          <w:szCs w:val="20"/>
          <w:lang w:eastAsia="cs-CZ"/>
        </w:rPr>
        <w:t>dokumentace pro stavební povolení</w:t>
      </w:r>
      <w:r w:rsidR="00F7449B">
        <w:rPr>
          <w:rFonts w:ascii="Arial" w:eastAsia="Times New Roman" w:hAnsi="Arial" w:cs="Arial"/>
          <w:b/>
          <w:bCs/>
          <w:sz w:val="20"/>
          <w:szCs w:val="20"/>
          <w:lang w:eastAsia="cs-CZ"/>
        </w:rPr>
        <w:t xml:space="preserve">, koordinátora BOZP </w:t>
      </w:r>
      <w:r w:rsidR="00A60607">
        <w:rPr>
          <w:rFonts w:ascii="Arial" w:eastAsia="Times New Roman" w:hAnsi="Arial" w:cs="Arial"/>
          <w:b/>
          <w:bCs/>
          <w:sz w:val="20"/>
          <w:szCs w:val="20"/>
          <w:lang w:eastAsia="cs-CZ"/>
        </w:rPr>
        <w:t>a výkon autorského dozoru projektanta při realizaci stavby</w:t>
      </w:r>
      <w:r w:rsidRPr="00B80FEF">
        <w:rPr>
          <w:rFonts w:ascii="Arial" w:eastAsia="Times New Roman" w:hAnsi="Arial" w:cs="Arial"/>
          <w:b/>
          <w:bCs/>
          <w:sz w:val="20"/>
          <w:szCs w:val="20"/>
          <w:lang w:eastAsia="cs-CZ"/>
        </w:rPr>
        <w:t xml:space="preserve"> </w:t>
      </w:r>
    </w:p>
    <w:p w:rsidR="0004685A" w:rsidRDefault="00B80FEF" w:rsidP="00B80FEF">
      <w:pPr>
        <w:keepNext/>
        <w:pBdr>
          <w:top w:val="single" w:sz="6" w:space="1" w:color="auto"/>
          <w:left w:val="single" w:sz="6" w:space="4" w:color="auto"/>
          <w:bottom w:val="single" w:sz="6" w:space="0" w:color="auto"/>
          <w:right w:val="single" w:sz="6" w:space="4" w:color="auto"/>
        </w:pBdr>
        <w:tabs>
          <w:tab w:val="left" w:pos="2268"/>
        </w:tabs>
        <w:suppressAutoHyphens/>
        <w:spacing w:after="0" w:line="240" w:lineRule="auto"/>
        <w:jc w:val="center"/>
        <w:outlineLvl w:val="5"/>
        <w:rPr>
          <w:rFonts w:ascii="Arial" w:eastAsia="Times New Roman" w:hAnsi="Arial" w:cs="Arial"/>
          <w:b/>
          <w:bCs/>
          <w:sz w:val="32"/>
          <w:szCs w:val="24"/>
          <w:lang w:eastAsia="cs-CZ"/>
        </w:rPr>
      </w:pPr>
      <w:r w:rsidRPr="00B80FEF">
        <w:rPr>
          <w:rFonts w:ascii="Arial" w:eastAsia="Times New Roman" w:hAnsi="Arial" w:cs="Arial"/>
          <w:b/>
          <w:bCs/>
          <w:sz w:val="32"/>
          <w:szCs w:val="24"/>
          <w:lang w:eastAsia="cs-CZ"/>
        </w:rPr>
        <w:t>„</w:t>
      </w:r>
      <w:r w:rsidR="0004685A" w:rsidRPr="0004685A">
        <w:rPr>
          <w:rFonts w:ascii="Arial" w:eastAsia="Times New Roman" w:hAnsi="Arial" w:cs="Arial"/>
          <w:b/>
          <w:bCs/>
          <w:sz w:val="32"/>
          <w:szCs w:val="24"/>
          <w:lang w:eastAsia="cs-CZ"/>
        </w:rPr>
        <w:t xml:space="preserve">Rekonstrukce mostu v km 21,502 </w:t>
      </w:r>
    </w:p>
    <w:p w:rsidR="00B80FEF" w:rsidRPr="00B80FEF" w:rsidRDefault="0004685A" w:rsidP="00B80FEF">
      <w:pPr>
        <w:keepNext/>
        <w:pBdr>
          <w:top w:val="single" w:sz="6" w:space="1" w:color="auto"/>
          <w:left w:val="single" w:sz="6" w:space="4" w:color="auto"/>
          <w:bottom w:val="single" w:sz="6" w:space="0" w:color="auto"/>
          <w:right w:val="single" w:sz="6" w:space="4" w:color="auto"/>
        </w:pBdr>
        <w:tabs>
          <w:tab w:val="left" w:pos="2268"/>
        </w:tabs>
        <w:suppressAutoHyphens/>
        <w:spacing w:after="0" w:line="240" w:lineRule="auto"/>
        <w:jc w:val="center"/>
        <w:outlineLvl w:val="5"/>
        <w:rPr>
          <w:rFonts w:ascii="Arial" w:eastAsia="Times New Roman" w:hAnsi="Arial" w:cs="Arial"/>
          <w:b/>
          <w:bCs/>
          <w:sz w:val="32"/>
          <w:szCs w:val="24"/>
          <w:lang w:eastAsia="cs-CZ"/>
        </w:rPr>
      </w:pPr>
      <w:r w:rsidRPr="0004685A">
        <w:rPr>
          <w:rFonts w:ascii="Arial" w:eastAsia="Times New Roman" w:hAnsi="Arial" w:cs="Arial"/>
          <w:b/>
          <w:bCs/>
          <w:sz w:val="32"/>
          <w:szCs w:val="24"/>
          <w:lang w:eastAsia="cs-CZ"/>
        </w:rPr>
        <w:t xml:space="preserve">trati </w:t>
      </w:r>
      <w:r>
        <w:rPr>
          <w:rFonts w:ascii="Arial" w:eastAsia="Times New Roman" w:hAnsi="Arial" w:cs="Arial"/>
          <w:b/>
          <w:bCs/>
          <w:sz w:val="32"/>
          <w:szCs w:val="24"/>
          <w:lang w:eastAsia="cs-CZ"/>
        </w:rPr>
        <w:t xml:space="preserve">Rumburk (mimo) – </w:t>
      </w:r>
      <w:proofErr w:type="spellStart"/>
      <w:r>
        <w:rPr>
          <w:rFonts w:ascii="Arial" w:eastAsia="Times New Roman" w:hAnsi="Arial" w:cs="Arial"/>
          <w:b/>
          <w:bCs/>
          <w:sz w:val="32"/>
          <w:szCs w:val="24"/>
          <w:lang w:eastAsia="cs-CZ"/>
        </w:rPr>
        <w:t>Sebnitz</w:t>
      </w:r>
      <w:proofErr w:type="spellEnd"/>
      <w:r>
        <w:rPr>
          <w:rFonts w:ascii="Arial" w:eastAsia="Times New Roman" w:hAnsi="Arial" w:cs="Arial"/>
          <w:b/>
          <w:bCs/>
          <w:sz w:val="32"/>
          <w:szCs w:val="24"/>
          <w:lang w:eastAsia="cs-CZ"/>
        </w:rPr>
        <w:t xml:space="preserve"> (DBAG)</w:t>
      </w:r>
      <w:r w:rsidR="00B80FEF" w:rsidRPr="00B80FEF">
        <w:rPr>
          <w:rFonts w:ascii="Arial" w:eastAsia="Times New Roman" w:hAnsi="Arial" w:cs="Arial"/>
          <w:b/>
          <w:bCs/>
          <w:sz w:val="32"/>
          <w:szCs w:val="24"/>
          <w:lang w:eastAsia="cs-CZ"/>
        </w:rPr>
        <w:t>“</w:t>
      </w:r>
    </w:p>
    <w:p w:rsidR="00B80FEF" w:rsidRPr="00B80FEF" w:rsidRDefault="00B80FEF" w:rsidP="00B80FEF">
      <w:pPr>
        <w:keepNext/>
        <w:suppressAutoHyphens/>
        <w:spacing w:before="240" w:after="60" w:line="240" w:lineRule="auto"/>
        <w:jc w:val="center"/>
        <w:outlineLvl w:val="0"/>
        <w:rPr>
          <w:rFonts w:ascii="Arial" w:eastAsia="Times New Roman" w:hAnsi="Arial" w:cs="Arial"/>
          <w:b/>
          <w:bCs/>
          <w:kern w:val="32"/>
          <w:sz w:val="24"/>
          <w:szCs w:val="32"/>
          <w:u w:val="single"/>
          <w:lang w:eastAsia="cs-CZ"/>
        </w:rPr>
      </w:pPr>
      <w:r w:rsidRPr="00B80FEF">
        <w:rPr>
          <w:rFonts w:ascii="Arial" w:eastAsia="Times New Roman" w:hAnsi="Arial" w:cs="Arial"/>
          <w:b/>
          <w:bCs/>
          <w:kern w:val="32"/>
          <w:sz w:val="24"/>
          <w:szCs w:val="32"/>
          <w:u w:val="single"/>
          <w:lang w:eastAsia="cs-CZ"/>
        </w:rPr>
        <w:t>Článek 1 -  Smluvní strany</w:t>
      </w:r>
    </w:p>
    <w:p w:rsidR="00B80FEF" w:rsidRPr="00B80FEF" w:rsidRDefault="00B80FEF" w:rsidP="00B80FEF">
      <w:pPr>
        <w:tabs>
          <w:tab w:val="left" w:pos="1985"/>
        </w:tabs>
        <w:suppressAutoHyphens/>
        <w:spacing w:after="0" w:line="240" w:lineRule="auto"/>
        <w:ind w:left="284" w:hanging="284"/>
        <w:jc w:val="both"/>
        <w:rPr>
          <w:rFonts w:ascii="Arial" w:eastAsia="Times New Roman" w:hAnsi="Arial" w:cs="Arial"/>
          <w:b/>
          <w:bCs/>
          <w:sz w:val="20"/>
          <w:szCs w:val="20"/>
          <w:lang w:eastAsia="cs-CZ"/>
        </w:rPr>
      </w:pPr>
      <w:r w:rsidRPr="00B80FEF">
        <w:rPr>
          <w:rFonts w:ascii="Arial" w:eastAsia="Times New Roman" w:hAnsi="Arial" w:cs="Arial"/>
          <w:b/>
          <w:bCs/>
          <w:sz w:val="20"/>
          <w:szCs w:val="20"/>
          <w:lang w:eastAsia="cs-CZ"/>
        </w:rPr>
        <w:t xml:space="preserve">1.1.  Objednatel:    </w:t>
      </w:r>
    </w:p>
    <w:p w:rsidR="00B80FEF" w:rsidRPr="00B80FEF" w:rsidRDefault="00B80FEF" w:rsidP="00B80FEF">
      <w:pPr>
        <w:tabs>
          <w:tab w:val="left" w:pos="1985"/>
        </w:tabs>
        <w:suppressAutoHyphens/>
        <w:spacing w:before="120" w:after="0" w:line="240" w:lineRule="auto"/>
        <w:ind w:left="284" w:hanging="284"/>
        <w:jc w:val="both"/>
        <w:rPr>
          <w:rFonts w:ascii="Arial" w:eastAsia="Times New Roman" w:hAnsi="Arial" w:cs="Arial"/>
          <w:bCs/>
          <w:sz w:val="20"/>
          <w:szCs w:val="20"/>
          <w:lang w:eastAsia="cs-CZ"/>
        </w:rPr>
      </w:pPr>
      <w:r w:rsidRPr="00B80FEF">
        <w:rPr>
          <w:rFonts w:ascii="Arial" w:eastAsia="Times New Roman" w:hAnsi="Arial" w:cs="Arial"/>
          <w:b/>
          <w:sz w:val="20"/>
          <w:szCs w:val="20"/>
          <w:lang w:eastAsia="cs-CZ"/>
        </w:rPr>
        <w:t xml:space="preserve">Správa železniční dopravní cesty, státní organizace </w:t>
      </w:r>
    </w:p>
    <w:p w:rsidR="00B80FEF" w:rsidRPr="00B80FEF" w:rsidRDefault="00B80FEF" w:rsidP="00B80FEF">
      <w:pPr>
        <w:tabs>
          <w:tab w:val="left" w:pos="1985"/>
        </w:tabs>
        <w:suppressAutoHyphens/>
        <w:spacing w:after="0" w:line="240" w:lineRule="auto"/>
        <w:ind w:left="284" w:hanging="284"/>
        <w:jc w:val="both"/>
        <w:rPr>
          <w:rFonts w:ascii="Arial" w:eastAsia="Times New Roman" w:hAnsi="Arial" w:cs="Arial"/>
          <w:bCs/>
          <w:sz w:val="20"/>
          <w:szCs w:val="20"/>
          <w:lang w:eastAsia="cs-CZ"/>
        </w:rPr>
      </w:pPr>
      <w:r w:rsidRPr="00B80FEF">
        <w:rPr>
          <w:rFonts w:ascii="Arial" w:eastAsia="Times New Roman" w:hAnsi="Arial" w:cs="Arial"/>
          <w:bCs/>
          <w:sz w:val="20"/>
          <w:szCs w:val="20"/>
          <w:lang w:eastAsia="cs-CZ"/>
        </w:rPr>
        <w:t>se sídlem Praha 1</w:t>
      </w:r>
      <w:r w:rsidR="00D2794E">
        <w:rPr>
          <w:rFonts w:ascii="Arial" w:eastAsia="Times New Roman" w:hAnsi="Arial" w:cs="Arial"/>
          <w:bCs/>
          <w:sz w:val="20"/>
          <w:szCs w:val="20"/>
          <w:lang w:eastAsia="cs-CZ"/>
        </w:rPr>
        <w:t xml:space="preserve"> -</w:t>
      </w:r>
      <w:r w:rsidRPr="00B80FEF">
        <w:rPr>
          <w:rFonts w:ascii="Arial" w:eastAsia="Times New Roman" w:hAnsi="Arial" w:cs="Arial"/>
          <w:bCs/>
          <w:sz w:val="20"/>
          <w:szCs w:val="20"/>
          <w:lang w:eastAsia="cs-CZ"/>
        </w:rPr>
        <w:t xml:space="preserve"> Nové Město, Dlážděná 1003/7, PSČ 110 00</w:t>
      </w:r>
    </w:p>
    <w:p w:rsidR="00B80FEF" w:rsidRPr="00B80FEF" w:rsidRDefault="00B80FEF" w:rsidP="00B80FEF">
      <w:pPr>
        <w:tabs>
          <w:tab w:val="left" w:pos="1985"/>
        </w:tabs>
        <w:suppressAutoHyphens/>
        <w:spacing w:after="0" w:line="240" w:lineRule="auto"/>
        <w:ind w:left="284" w:hanging="284"/>
        <w:jc w:val="both"/>
        <w:rPr>
          <w:rFonts w:ascii="Arial" w:eastAsia="Times New Roman" w:hAnsi="Arial" w:cs="Arial"/>
          <w:bCs/>
          <w:sz w:val="20"/>
          <w:szCs w:val="20"/>
          <w:lang w:eastAsia="cs-CZ"/>
        </w:rPr>
      </w:pPr>
      <w:r w:rsidRPr="00B80FEF">
        <w:rPr>
          <w:rFonts w:ascii="Arial" w:eastAsia="Times New Roman" w:hAnsi="Arial" w:cs="Arial"/>
          <w:bCs/>
          <w:sz w:val="20"/>
          <w:szCs w:val="20"/>
          <w:lang w:eastAsia="cs-CZ"/>
        </w:rPr>
        <w:t>IČO: 70994234;</w:t>
      </w:r>
      <w:r w:rsidRPr="00B80FEF">
        <w:rPr>
          <w:rFonts w:ascii="Arial" w:eastAsia="Times New Roman" w:hAnsi="Arial" w:cs="Arial"/>
          <w:bCs/>
          <w:sz w:val="20"/>
          <w:szCs w:val="20"/>
          <w:lang w:eastAsia="cs-CZ"/>
        </w:rPr>
        <w:tab/>
        <w:t>DIČ: CZ70994234</w:t>
      </w:r>
    </w:p>
    <w:p w:rsidR="00B80FEF" w:rsidRPr="00B80FEF" w:rsidRDefault="00B80FEF" w:rsidP="00B80FEF">
      <w:pPr>
        <w:tabs>
          <w:tab w:val="left" w:pos="1985"/>
        </w:tabs>
        <w:suppressAutoHyphens/>
        <w:spacing w:after="0" w:line="240" w:lineRule="auto"/>
        <w:ind w:left="284" w:hanging="284"/>
        <w:jc w:val="both"/>
        <w:rPr>
          <w:rFonts w:ascii="Arial" w:eastAsia="Times New Roman" w:hAnsi="Arial" w:cs="Arial"/>
          <w:bCs/>
          <w:sz w:val="20"/>
          <w:szCs w:val="20"/>
          <w:lang w:eastAsia="cs-CZ"/>
        </w:rPr>
      </w:pPr>
      <w:r w:rsidRPr="00B80FEF">
        <w:rPr>
          <w:rFonts w:ascii="Arial" w:eastAsia="Times New Roman" w:hAnsi="Arial" w:cs="Arial"/>
          <w:bCs/>
          <w:sz w:val="20"/>
          <w:szCs w:val="20"/>
          <w:lang w:eastAsia="cs-CZ"/>
        </w:rPr>
        <w:t>zapsaná v OR vedeném Městským soudem v Praze, oddíl A, vložka 48384</w:t>
      </w:r>
    </w:p>
    <w:p w:rsidR="00B80FEF" w:rsidRPr="00B80FEF" w:rsidRDefault="00B80FEF" w:rsidP="00B80FEF">
      <w:pPr>
        <w:suppressAutoHyphens/>
        <w:spacing w:after="0" w:line="240" w:lineRule="auto"/>
        <w:ind w:left="2127" w:hanging="2127"/>
        <w:rPr>
          <w:rFonts w:ascii="Arial" w:eastAsia="Times New Roman" w:hAnsi="Arial" w:cs="Arial"/>
          <w:sz w:val="20"/>
          <w:szCs w:val="20"/>
          <w:lang w:eastAsia="cs-CZ"/>
        </w:rPr>
      </w:pPr>
    </w:p>
    <w:p w:rsidR="00B80FEF" w:rsidRPr="00B80FEF" w:rsidRDefault="00B80FEF" w:rsidP="00B80FEF">
      <w:pPr>
        <w:suppressAutoHyphens/>
        <w:spacing w:after="0" w:line="240" w:lineRule="auto"/>
        <w:ind w:left="2127" w:hanging="2127"/>
        <w:rPr>
          <w:rFonts w:ascii="Arial" w:eastAsia="Times New Roman" w:hAnsi="Arial" w:cs="Arial"/>
          <w:sz w:val="20"/>
          <w:szCs w:val="20"/>
          <w:lang w:eastAsia="cs-CZ"/>
        </w:rPr>
      </w:pPr>
      <w:r w:rsidRPr="00B80FEF">
        <w:rPr>
          <w:rFonts w:ascii="Arial" w:eastAsia="Times New Roman" w:hAnsi="Arial" w:cs="Arial"/>
          <w:sz w:val="20"/>
          <w:szCs w:val="20"/>
          <w:lang w:eastAsia="cs-CZ"/>
        </w:rPr>
        <w:t xml:space="preserve">zastoupená </w:t>
      </w:r>
      <w:r w:rsidRPr="00B80FEF">
        <w:rPr>
          <w:rFonts w:ascii="Arial" w:eastAsia="Times New Roman" w:hAnsi="Arial" w:cs="Arial"/>
          <w:b/>
          <w:bCs/>
          <w:sz w:val="20"/>
          <w:szCs w:val="20"/>
          <w:lang w:eastAsia="cs-CZ"/>
        </w:rPr>
        <w:t>Ing. Luborem Hrubešem</w:t>
      </w:r>
      <w:r w:rsidRPr="00B80FEF">
        <w:rPr>
          <w:rFonts w:ascii="Arial" w:eastAsia="Times New Roman" w:hAnsi="Arial" w:cs="Arial"/>
          <w:sz w:val="20"/>
          <w:szCs w:val="20"/>
          <w:lang w:eastAsia="cs-CZ"/>
        </w:rPr>
        <w:t xml:space="preserve">, ředitelem Stavební správy západ </w:t>
      </w:r>
    </w:p>
    <w:p w:rsidR="00B80FEF" w:rsidRPr="00B80FEF" w:rsidRDefault="00B80FEF" w:rsidP="00B80FEF">
      <w:pPr>
        <w:suppressAutoHyphens/>
        <w:spacing w:after="0" w:line="240" w:lineRule="auto"/>
        <w:ind w:left="1985"/>
        <w:rPr>
          <w:rFonts w:ascii="Arial" w:eastAsia="Times New Roman" w:hAnsi="Arial" w:cs="Arial"/>
          <w:sz w:val="20"/>
          <w:szCs w:val="20"/>
          <w:lang w:eastAsia="cs-CZ"/>
        </w:rPr>
      </w:pPr>
    </w:p>
    <w:p w:rsidR="00B80FEF" w:rsidRPr="00B80FEF" w:rsidRDefault="00B80FEF" w:rsidP="00B80FEF">
      <w:pPr>
        <w:suppressAutoHyphens/>
        <w:spacing w:after="0" w:line="240" w:lineRule="auto"/>
        <w:rPr>
          <w:rFonts w:ascii="Arial" w:eastAsia="Times New Roman" w:hAnsi="Arial" w:cs="Arial"/>
          <w:sz w:val="20"/>
          <w:szCs w:val="20"/>
          <w:lang w:eastAsia="cs-CZ"/>
        </w:rPr>
      </w:pPr>
      <w:r w:rsidRPr="00B80FEF">
        <w:rPr>
          <w:rFonts w:ascii="Arial" w:eastAsia="Times New Roman" w:hAnsi="Arial" w:cs="Arial"/>
          <w:b/>
          <w:sz w:val="20"/>
          <w:szCs w:val="20"/>
          <w:lang w:eastAsia="cs-CZ"/>
        </w:rPr>
        <w:t>Kontaktní zaměstnanci:</w:t>
      </w:r>
    </w:p>
    <w:p w:rsidR="00B80FEF" w:rsidRPr="00B80FEF" w:rsidRDefault="008007D9" w:rsidP="008007D9">
      <w:pPr>
        <w:suppressAutoHyphens/>
        <w:spacing w:before="60" w:after="0" w:line="240" w:lineRule="auto"/>
        <w:rPr>
          <w:rFonts w:ascii="Arial" w:eastAsia="Times New Roman" w:hAnsi="Arial" w:cs="Arial"/>
          <w:sz w:val="20"/>
          <w:szCs w:val="20"/>
          <w:lang w:eastAsia="cs-CZ"/>
        </w:rPr>
      </w:pPr>
      <w:proofErr w:type="gramStart"/>
      <w:r>
        <w:rPr>
          <w:rFonts w:ascii="Arial" w:eastAsia="Times New Roman" w:hAnsi="Arial" w:cs="Arial"/>
          <w:sz w:val="20"/>
          <w:szCs w:val="20"/>
          <w:lang w:eastAsia="cs-CZ"/>
        </w:rPr>
        <w:t xml:space="preserve">a) </w:t>
      </w:r>
      <w:r w:rsidR="0006629C">
        <w:rPr>
          <w:rFonts w:ascii="Arial" w:eastAsia="Times New Roman" w:hAnsi="Arial" w:cs="Arial"/>
          <w:sz w:val="20"/>
          <w:szCs w:val="20"/>
          <w:lang w:eastAsia="cs-CZ"/>
        </w:rPr>
        <w:t xml:space="preserve"> </w:t>
      </w:r>
      <w:r w:rsidR="00B80FEF" w:rsidRPr="00B80FEF">
        <w:rPr>
          <w:rFonts w:ascii="Arial" w:eastAsia="Times New Roman" w:hAnsi="Arial" w:cs="Arial"/>
          <w:sz w:val="20"/>
          <w:szCs w:val="20"/>
          <w:lang w:eastAsia="cs-CZ"/>
        </w:rPr>
        <w:t>ve</w:t>
      </w:r>
      <w:proofErr w:type="gramEnd"/>
      <w:r w:rsidR="00B80FEF" w:rsidRPr="00B80FEF">
        <w:rPr>
          <w:rFonts w:ascii="Arial" w:eastAsia="Times New Roman" w:hAnsi="Arial" w:cs="Arial"/>
          <w:sz w:val="20"/>
          <w:szCs w:val="20"/>
          <w:lang w:eastAsia="cs-CZ"/>
        </w:rPr>
        <w:t xml:space="preserve"> věcech smluvních: </w:t>
      </w:r>
      <w:r w:rsidR="00B80FEF" w:rsidRPr="00B80FEF">
        <w:rPr>
          <w:rFonts w:ascii="Arial" w:eastAsia="Times New Roman" w:hAnsi="Arial" w:cs="Arial"/>
          <w:b/>
          <w:sz w:val="20"/>
          <w:szCs w:val="20"/>
          <w:lang w:eastAsia="cs-CZ"/>
        </w:rPr>
        <w:t>Mgr. Štěpán Hošna</w:t>
      </w:r>
      <w:r w:rsidR="00B80FEF" w:rsidRPr="00B80FEF">
        <w:rPr>
          <w:rFonts w:ascii="Arial" w:eastAsia="Times New Roman" w:hAnsi="Arial" w:cs="Arial"/>
          <w:sz w:val="20"/>
          <w:szCs w:val="20"/>
          <w:lang w:eastAsia="cs-CZ"/>
        </w:rPr>
        <w:t xml:space="preserve">, vedoucí právního oddělení, tel.: 972 244 874, </w:t>
      </w:r>
      <w:r w:rsidR="00B80FEF" w:rsidRPr="00B80FEF">
        <w:rPr>
          <w:rFonts w:ascii="Arial" w:eastAsia="Times New Roman" w:hAnsi="Arial" w:cs="Arial"/>
          <w:sz w:val="20"/>
          <w:szCs w:val="20"/>
          <w:lang w:eastAsia="cs-CZ"/>
        </w:rPr>
        <w:br/>
        <w:t xml:space="preserve">                                </w:t>
      </w:r>
      <w:r w:rsidR="00B80FEF" w:rsidRPr="00B80FEF">
        <w:rPr>
          <w:rFonts w:ascii="Arial" w:eastAsia="Times New Roman" w:hAnsi="Arial" w:cs="Arial"/>
          <w:i/>
          <w:sz w:val="20"/>
          <w:szCs w:val="20"/>
          <w:lang w:eastAsia="cs-CZ"/>
        </w:rPr>
        <w:t>(mimo podpis této smlouvy a jejích případných dodatků)</w:t>
      </w:r>
    </w:p>
    <w:p w:rsidR="00B80FEF" w:rsidRPr="008007D9" w:rsidRDefault="008007D9" w:rsidP="008007D9">
      <w:pPr>
        <w:pStyle w:val="Odstavecseseznamem"/>
        <w:suppressAutoHyphens/>
        <w:spacing w:before="120" w:after="0" w:line="240" w:lineRule="auto"/>
        <w:ind w:left="360" w:hanging="360"/>
        <w:rPr>
          <w:rFonts w:ascii="Arial" w:eastAsia="Times New Roman" w:hAnsi="Arial" w:cs="Arial"/>
          <w:sz w:val="20"/>
          <w:szCs w:val="20"/>
          <w:highlight w:val="yellow"/>
          <w:lang w:eastAsia="cs-CZ"/>
        </w:rPr>
      </w:pPr>
      <w:proofErr w:type="gramStart"/>
      <w:r>
        <w:rPr>
          <w:rFonts w:ascii="Arial" w:eastAsia="Times New Roman" w:hAnsi="Arial" w:cs="Arial"/>
          <w:sz w:val="20"/>
          <w:szCs w:val="20"/>
          <w:lang w:eastAsia="cs-CZ"/>
        </w:rPr>
        <w:t xml:space="preserve">b)  </w:t>
      </w:r>
      <w:r w:rsidR="00B80FEF" w:rsidRPr="008007D9">
        <w:rPr>
          <w:rFonts w:ascii="Arial" w:eastAsia="Times New Roman" w:hAnsi="Arial" w:cs="Arial"/>
          <w:sz w:val="20"/>
          <w:szCs w:val="20"/>
          <w:lang w:eastAsia="cs-CZ"/>
        </w:rPr>
        <w:t>ve</w:t>
      </w:r>
      <w:proofErr w:type="gramEnd"/>
      <w:r w:rsidR="00B80FEF" w:rsidRPr="008007D9">
        <w:rPr>
          <w:rFonts w:ascii="Arial" w:eastAsia="Times New Roman" w:hAnsi="Arial" w:cs="Arial"/>
          <w:sz w:val="20"/>
          <w:szCs w:val="20"/>
          <w:lang w:eastAsia="cs-CZ"/>
        </w:rPr>
        <w:t xml:space="preserve"> věcech technických:  </w:t>
      </w:r>
      <w:r w:rsidR="0004685A">
        <w:rPr>
          <w:rFonts w:ascii="Arial" w:eastAsia="Times New Roman" w:hAnsi="Arial" w:cs="Arial"/>
          <w:sz w:val="20"/>
          <w:szCs w:val="20"/>
          <w:lang w:eastAsia="cs-CZ"/>
        </w:rPr>
        <w:t xml:space="preserve">Ing. Václava </w:t>
      </w:r>
      <w:proofErr w:type="gramStart"/>
      <w:r w:rsidR="0004685A">
        <w:rPr>
          <w:rFonts w:ascii="Arial" w:eastAsia="Times New Roman" w:hAnsi="Arial" w:cs="Arial"/>
          <w:sz w:val="20"/>
          <w:szCs w:val="20"/>
          <w:lang w:eastAsia="cs-CZ"/>
        </w:rPr>
        <w:t>Macháčová</w:t>
      </w:r>
      <w:r w:rsidR="00B80FEF" w:rsidRPr="008007D9">
        <w:rPr>
          <w:rFonts w:ascii="Arial" w:eastAsia="Times New Roman" w:hAnsi="Arial" w:cs="Arial"/>
          <w:sz w:val="20"/>
          <w:szCs w:val="20"/>
          <w:lang w:eastAsia="cs-CZ"/>
        </w:rPr>
        <w:t xml:space="preserve">  tel.</w:t>
      </w:r>
      <w:proofErr w:type="gramEnd"/>
      <w:r w:rsidR="00B80FEF" w:rsidRPr="008007D9">
        <w:rPr>
          <w:rFonts w:ascii="Arial" w:eastAsia="Times New Roman" w:hAnsi="Arial" w:cs="Arial"/>
          <w:sz w:val="20"/>
          <w:szCs w:val="20"/>
          <w:lang w:eastAsia="cs-CZ"/>
        </w:rPr>
        <w:t xml:space="preserve">: </w:t>
      </w:r>
      <w:r w:rsidR="00725D37" w:rsidRPr="008007D9">
        <w:rPr>
          <w:rFonts w:ascii="Arial" w:eastAsia="Times New Roman" w:hAnsi="Arial" w:cs="Arial"/>
          <w:sz w:val="20"/>
          <w:szCs w:val="20"/>
          <w:lang w:eastAsia="cs-CZ"/>
        </w:rPr>
        <w:t>972</w:t>
      </w:r>
      <w:r w:rsidR="0004685A">
        <w:rPr>
          <w:rFonts w:ascii="Arial" w:eastAsia="Times New Roman" w:hAnsi="Arial" w:cs="Arial"/>
          <w:sz w:val="20"/>
          <w:szCs w:val="20"/>
          <w:lang w:eastAsia="cs-CZ"/>
        </w:rPr>
        <w:t> 244 878</w:t>
      </w:r>
      <w:r w:rsidR="00B80FEF" w:rsidRPr="008007D9">
        <w:rPr>
          <w:rFonts w:ascii="Arial" w:eastAsia="Times New Roman" w:hAnsi="Arial" w:cs="Arial"/>
          <w:sz w:val="20"/>
          <w:szCs w:val="20"/>
          <w:lang w:eastAsia="cs-CZ"/>
        </w:rPr>
        <w:t xml:space="preserve"> , e-mail:</w:t>
      </w:r>
      <w:r w:rsidR="00725D37" w:rsidRPr="008007D9">
        <w:rPr>
          <w:rFonts w:ascii="Arial" w:eastAsia="Times New Roman" w:hAnsi="Arial" w:cs="Arial"/>
          <w:sz w:val="20"/>
          <w:szCs w:val="20"/>
          <w:lang w:eastAsia="cs-CZ"/>
        </w:rPr>
        <w:t xml:space="preserve"> </w:t>
      </w:r>
      <w:r w:rsidR="00B80FEF" w:rsidRPr="008007D9">
        <w:rPr>
          <w:rFonts w:ascii="Arial" w:eastAsia="Times New Roman" w:hAnsi="Arial" w:cs="Arial"/>
          <w:sz w:val="20"/>
          <w:szCs w:val="20"/>
          <w:lang w:eastAsia="cs-CZ"/>
        </w:rPr>
        <w:t xml:space="preserve"> </w:t>
      </w:r>
      <w:r w:rsidR="0004685A">
        <w:rPr>
          <w:rFonts w:ascii="Arial" w:eastAsia="Times New Roman" w:hAnsi="Arial" w:cs="Arial"/>
          <w:sz w:val="20"/>
          <w:szCs w:val="20"/>
          <w:lang w:eastAsia="cs-CZ"/>
        </w:rPr>
        <w:t>machacova</w:t>
      </w:r>
      <w:r w:rsidR="00725D37" w:rsidRPr="008007D9">
        <w:rPr>
          <w:rFonts w:ascii="Arial" w:eastAsia="Times New Roman" w:hAnsi="Arial" w:cs="Arial"/>
          <w:sz w:val="20"/>
          <w:szCs w:val="20"/>
          <w:lang w:eastAsia="cs-CZ"/>
        </w:rPr>
        <w:t>@szdc.cz</w:t>
      </w:r>
      <w:r w:rsidR="00B80FEF" w:rsidRPr="008007D9">
        <w:rPr>
          <w:rFonts w:ascii="Arial" w:eastAsia="Times New Roman" w:hAnsi="Arial" w:cs="Arial"/>
          <w:sz w:val="20"/>
          <w:szCs w:val="20"/>
          <w:lang w:eastAsia="cs-CZ"/>
        </w:rPr>
        <w:t xml:space="preserve"> </w:t>
      </w:r>
    </w:p>
    <w:p w:rsidR="00B80FEF" w:rsidRPr="00B80FEF" w:rsidRDefault="008007D9" w:rsidP="008007D9">
      <w:pPr>
        <w:spacing w:before="120" w:after="0" w:line="240" w:lineRule="auto"/>
        <w:rPr>
          <w:rFonts w:ascii="Arial" w:eastAsia="Times New Roman" w:hAnsi="Arial" w:cs="Arial"/>
          <w:i/>
          <w:color w:val="FF0000"/>
          <w:sz w:val="20"/>
          <w:szCs w:val="20"/>
          <w:lang w:eastAsia="cs-CZ"/>
        </w:rPr>
      </w:pPr>
      <w:proofErr w:type="gramStart"/>
      <w:r>
        <w:rPr>
          <w:rFonts w:ascii="Arial" w:eastAsia="Times New Roman" w:hAnsi="Arial" w:cs="Arial"/>
          <w:sz w:val="20"/>
          <w:szCs w:val="20"/>
          <w:lang w:eastAsia="cs-CZ"/>
        </w:rPr>
        <w:t xml:space="preserve">c) </w:t>
      </w:r>
      <w:r w:rsidR="0006629C">
        <w:rPr>
          <w:rFonts w:ascii="Arial" w:eastAsia="Times New Roman" w:hAnsi="Arial" w:cs="Arial"/>
          <w:sz w:val="20"/>
          <w:szCs w:val="20"/>
          <w:lang w:eastAsia="cs-CZ"/>
        </w:rPr>
        <w:t xml:space="preserve"> </w:t>
      </w:r>
      <w:r w:rsidR="00B80FEF" w:rsidRPr="00B80FEF">
        <w:rPr>
          <w:rFonts w:ascii="Arial" w:eastAsia="Times New Roman" w:hAnsi="Arial" w:cs="Arial"/>
          <w:sz w:val="20"/>
          <w:szCs w:val="20"/>
          <w:lang w:eastAsia="cs-CZ"/>
        </w:rPr>
        <w:t>úředně</w:t>
      </w:r>
      <w:proofErr w:type="gramEnd"/>
      <w:r w:rsidR="00B80FEF" w:rsidRPr="00B80FEF">
        <w:rPr>
          <w:rFonts w:ascii="Arial" w:eastAsia="Times New Roman" w:hAnsi="Arial" w:cs="Arial"/>
          <w:sz w:val="20"/>
          <w:szCs w:val="20"/>
          <w:lang w:eastAsia="cs-CZ"/>
        </w:rPr>
        <w:t xml:space="preserve"> oprávněný </w:t>
      </w:r>
      <w:proofErr w:type="spellStart"/>
      <w:r w:rsidR="00B80FEF" w:rsidRPr="00B80FEF">
        <w:rPr>
          <w:rFonts w:ascii="Arial" w:eastAsia="Times New Roman" w:hAnsi="Arial" w:cs="Arial"/>
          <w:sz w:val="20"/>
          <w:szCs w:val="20"/>
          <w:lang w:eastAsia="cs-CZ"/>
        </w:rPr>
        <w:t>zeměměř</w:t>
      </w:r>
      <w:proofErr w:type="spellEnd"/>
      <w:r w:rsidR="00B80FEF" w:rsidRPr="00B80FEF">
        <w:rPr>
          <w:rFonts w:ascii="Arial" w:eastAsia="Times New Roman" w:hAnsi="Arial" w:cs="Arial"/>
          <w:sz w:val="20"/>
          <w:szCs w:val="20"/>
          <w:lang w:eastAsia="cs-CZ"/>
        </w:rPr>
        <w:t xml:space="preserve">. inženýr: </w:t>
      </w:r>
      <w:r w:rsidR="00B80FEF" w:rsidRPr="004C0D01">
        <w:rPr>
          <w:rFonts w:ascii="Arial" w:eastAsia="Times New Roman" w:hAnsi="Arial" w:cs="Arial"/>
          <w:sz w:val="20"/>
          <w:szCs w:val="20"/>
          <w:highlight w:val="green"/>
          <w:lang w:eastAsia="cs-CZ"/>
        </w:rPr>
        <w:t>…………..</w:t>
      </w:r>
      <w:r w:rsidR="00B80FEF" w:rsidRPr="00B80FEF">
        <w:rPr>
          <w:rFonts w:ascii="Arial" w:eastAsia="Times New Roman" w:hAnsi="Arial" w:cs="Arial"/>
          <w:sz w:val="20"/>
          <w:szCs w:val="20"/>
          <w:lang w:eastAsia="cs-CZ"/>
        </w:rPr>
        <w:t xml:space="preserve">, SŽG Praha, </w:t>
      </w:r>
    </w:p>
    <w:p w:rsidR="00B80FEF" w:rsidRPr="00B80FEF" w:rsidRDefault="00B80FEF" w:rsidP="00B80FEF">
      <w:pPr>
        <w:spacing w:after="0" w:line="240" w:lineRule="auto"/>
        <w:ind w:left="2160"/>
        <w:rPr>
          <w:rFonts w:ascii="Arial" w:eastAsia="Times New Roman" w:hAnsi="Arial" w:cs="Arial"/>
          <w:sz w:val="20"/>
          <w:szCs w:val="20"/>
          <w:lang w:eastAsia="cs-CZ"/>
        </w:rPr>
      </w:pPr>
      <w:r w:rsidRPr="00B80FEF">
        <w:rPr>
          <w:rFonts w:ascii="Arial" w:eastAsia="Times New Roman" w:hAnsi="Arial" w:cs="Arial"/>
          <w:sz w:val="20"/>
          <w:szCs w:val="20"/>
          <w:lang w:eastAsia="cs-CZ"/>
        </w:rPr>
        <w:t xml:space="preserve">                           tel: </w:t>
      </w:r>
      <w:r w:rsidRPr="004C0D01">
        <w:rPr>
          <w:rFonts w:ascii="Arial" w:eastAsia="Times New Roman" w:hAnsi="Arial" w:cs="Arial"/>
          <w:sz w:val="20"/>
          <w:szCs w:val="20"/>
          <w:highlight w:val="green"/>
          <w:lang w:eastAsia="cs-CZ"/>
        </w:rPr>
        <w:t>………</w:t>
      </w:r>
      <w:r w:rsidRPr="00B80FEF">
        <w:rPr>
          <w:rFonts w:ascii="Arial" w:eastAsia="Times New Roman" w:hAnsi="Arial" w:cs="Arial"/>
          <w:sz w:val="20"/>
          <w:szCs w:val="20"/>
          <w:lang w:eastAsia="cs-CZ"/>
        </w:rPr>
        <w:t xml:space="preserve">,   e- mail: </w:t>
      </w:r>
      <w:r w:rsidRPr="004C0D01">
        <w:rPr>
          <w:rFonts w:ascii="Arial" w:eastAsia="Times New Roman" w:hAnsi="Arial" w:cs="Arial"/>
          <w:sz w:val="20"/>
          <w:szCs w:val="20"/>
          <w:highlight w:val="green"/>
          <w:lang w:eastAsia="cs-CZ"/>
        </w:rPr>
        <w:t>……….</w:t>
      </w:r>
    </w:p>
    <w:p w:rsidR="00B80FEF" w:rsidRPr="00B80FEF" w:rsidRDefault="00B80FEF" w:rsidP="00B80FEF">
      <w:pPr>
        <w:suppressAutoHyphens/>
        <w:spacing w:before="120" w:after="0" w:line="240" w:lineRule="auto"/>
        <w:ind w:left="360" w:hanging="357"/>
        <w:rPr>
          <w:rFonts w:ascii="Arial" w:eastAsia="Times New Roman" w:hAnsi="Arial" w:cs="Arial"/>
          <w:b/>
          <w:snapToGrid w:val="0"/>
          <w:sz w:val="20"/>
          <w:szCs w:val="20"/>
          <w:lang w:eastAsia="cs-CZ"/>
        </w:rPr>
      </w:pPr>
      <w:r w:rsidRPr="00B80FEF">
        <w:rPr>
          <w:rFonts w:ascii="Arial" w:eastAsia="Times New Roman" w:hAnsi="Arial" w:cs="Arial"/>
          <w:b/>
          <w:snapToGrid w:val="0"/>
          <w:sz w:val="20"/>
          <w:szCs w:val="20"/>
          <w:lang w:eastAsia="cs-CZ"/>
        </w:rPr>
        <w:t>Adresa pro zasílání smluvní korespondence a faktur:</w:t>
      </w:r>
    </w:p>
    <w:p w:rsidR="00B80FEF" w:rsidRPr="00B80FEF" w:rsidRDefault="00B80FEF" w:rsidP="00B80FEF">
      <w:pPr>
        <w:suppressAutoHyphens/>
        <w:spacing w:before="60" w:after="0" w:line="240" w:lineRule="auto"/>
        <w:ind w:left="1276" w:hanging="1276"/>
        <w:rPr>
          <w:rFonts w:ascii="Arial" w:eastAsia="Times New Roman" w:hAnsi="Arial" w:cs="Arial"/>
          <w:sz w:val="20"/>
          <w:szCs w:val="20"/>
          <w:lang w:eastAsia="cs-CZ"/>
        </w:rPr>
      </w:pPr>
      <w:r w:rsidRPr="00B80FEF">
        <w:rPr>
          <w:rFonts w:ascii="Arial" w:eastAsia="Times New Roman" w:hAnsi="Arial" w:cs="Arial"/>
          <w:sz w:val="20"/>
          <w:szCs w:val="20"/>
          <w:lang w:eastAsia="cs-CZ"/>
        </w:rPr>
        <w:t>Správa železniční dopravní cesty, státní organizace</w:t>
      </w:r>
    </w:p>
    <w:p w:rsidR="00B80FEF" w:rsidRPr="00B80FEF" w:rsidRDefault="00B80FEF" w:rsidP="00B80FEF">
      <w:pPr>
        <w:suppressAutoHyphens/>
        <w:spacing w:after="0" w:line="240" w:lineRule="auto"/>
        <w:ind w:left="1276" w:hanging="1276"/>
        <w:rPr>
          <w:rFonts w:ascii="Arial" w:eastAsia="Times New Roman" w:hAnsi="Arial" w:cs="Arial"/>
          <w:sz w:val="20"/>
          <w:szCs w:val="20"/>
          <w:lang w:eastAsia="cs-CZ"/>
        </w:rPr>
      </w:pPr>
      <w:r w:rsidRPr="00B80FEF">
        <w:rPr>
          <w:rFonts w:ascii="Arial" w:eastAsia="Times New Roman" w:hAnsi="Arial" w:cs="Arial"/>
          <w:sz w:val="20"/>
          <w:szCs w:val="20"/>
          <w:lang w:eastAsia="cs-CZ"/>
        </w:rPr>
        <w:t>Stavební správa západ, Sokolovská 278/1955, 190 00 Praha 9</w:t>
      </w:r>
    </w:p>
    <w:p w:rsidR="00B80FEF" w:rsidRPr="00B80FEF" w:rsidRDefault="00B80FEF" w:rsidP="00B80FEF">
      <w:pPr>
        <w:suppressAutoHyphens/>
        <w:spacing w:after="0" w:line="240" w:lineRule="auto"/>
        <w:ind w:left="2160" w:hanging="540"/>
        <w:jc w:val="both"/>
        <w:rPr>
          <w:rFonts w:ascii="Arial" w:eastAsia="Times New Roman" w:hAnsi="Arial" w:cs="Arial"/>
          <w:sz w:val="20"/>
          <w:szCs w:val="20"/>
          <w:lang w:eastAsia="cs-CZ"/>
        </w:rPr>
      </w:pPr>
      <w:r w:rsidRPr="00B80FEF">
        <w:rPr>
          <w:rFonts w:ascii="Arial" w:eastAsia="Times New Roman" w:hAnsi="Arial" w:cs="Arial"/>
          <w:sz w:val="20"/>
          <w:szCs w:val="20"/>
          <w:lang w:eastAsia="cs-CZ"/>
        </w:rPr>
        <w:t xml:space="preserve">       </w:t>
      </w:r>
    </w:p>
    <w:p w:rsidR="00B80FEF" w:rsidRPr="00B80FEF" w:rsidRDefault="00B80FEF" w:rsidP="00B80FEF">
      <w:pPr>
        <w:tabs>
          <w:tab w:val="left" w:pos="1985"/>
          <w:tab w:val="right" w:pos="5670"/>
        </w:tabs>
        <w:suppressAutoHyphens/>
        <w:spacing w:after="0" w:line="240" w:lineRule="auto"/>
        <w:rPr>
          <w:rFonts w:ascii="Arial" w:eastAsia="Times New Roman" w:hAnsi="Arial" w:cs="Arial"/>
          <w:sz w:val="20"/>
          <w:szCs w:val="20"/>
          <w:lang w:eastAsia="cs-CZ"/>
        </w:rPr>
      </w:pPr>
      <w:r w:rsidRPr="00B80FEF">
        <w:rPr>
          <w:rFonts w:ascii="Arial" w:eastAsia="Times New Roman" w:hAnsi="Arial" w:cs="Arial"/>
          <w:sz w:val="20"/>
          <w:szCs w:val="20"/>
          <w:lang w:eastAsia="cs-CZ"/>
        </w:rPr>
        <w:t>(dále jen „objednatel“)</w:t>
      </w:r>
    </w:p>
    <w:p w:rsidR="00B80FEF" w:rsidRPr="00B80FEF" w:rsidRDefault="00B80FEF" w:rsidP="00B80FEF">
      <w:pPr>
        <w:suppressAutoHyphens/>
        <w:spacing w:after="0" w:line="240" w:lineRule="auto"/>
        <w:ind w:left="1985"/>
        <w:rPr>
          <w:rFonts w:ascii="Arial" w:eastAsia="Times New Roman" w:hAnsi="Arial" w:cs="Arial"/>
          <w:sz w:val="20"/>
          <w:szCs w:val="20"/>
          <w:lang w:eastAsia="cs-CZ"/>
        </w:rPr>
      </w:pPr>
    </w:p>
    <w:p w:rsidR="00B80FEF" w:rsidRPr="00B80FEF" w:rsidRDefault="00B80FEF" w:rsidP="00B80FEF">
      <w:pPr>
        <w:suppressAutoHyphens/>
        <w:spacing w:after="120" w:line="240" w:lineRule="auto"/>
        <w:rPr>
          <w:rFonts w:ascii="Arial" w:eastAsia="Times New Roman" w:hAnsi="Arial" w:cs="Arial"/>
          <w:b/>
          <w:bCs/>
          <w:sz w:val="20"/>
          <w:szCs w:val="24"/>
          <w:lang w:eastAsia="cs-CZ"/>
        </w:rPr>
      </w:pPr>
      <w:r w:rsidRPr="00B80FEF">
        <w:rPr>
          <w:rFonts w:ascii="Arial" w:eastAsia="Times New Roman" w:hAnsi="Arial" w:cs="Arial"/>
          <w:b/>
          <w:bCs/>
          <w:sz w:val="20"/>
          <w:szCs w:val="24"/>
          <w:lang w:eastAsia="cs-CZ"/>
        </w:rPr>
        <w:t xml:space="preserve">1.2.  Zhotovitel:      </w:t>
      </w:r>
    </w:p>
    <w:p w:rsidR="00B80FEF" w:rsidRPr="00B80FEF" w:rsidRDefault="00B80FEF" w:rsidP="00B80FEF">
      <w:pPr>
        <w:suppressAutoHyphens/>
        <w:spacing w:after="0" w:line="240" w:lineRule="auto"/>
        <w:rPr>
          <w:rFonts w:ascii="Arial" w:eastAsia="Times New Roman" w:hAnsi="Arial" w:cs="Arial"/>
          <w:b/>
          <w:bCs/>
          <w:sz w:val="20"/>
          <w:szCs w:val="24"/>
          <w:lang w:eastAsia="cs-CZ"/>
        </w:rPr>
      </w:pPr>
    </w:p>
    <w:p w:rsidR="00B80FEF" w:rsidRPr="00B80FEF" w:rsidRDefault="00B80FEF" w:rsidP="00B80FEF">
      <w:pPr>
        <w:suppressAutoHyphens/>
        <w:spacing w:after="0" w:line="240" w:lineRule="auto"/>
        <w:rPr>
          <w:rFonts w:ascii="Arial" w:eastAsia="Times New Roman" w:hAnsi="Arial" w:cs="Arial"/>
          <w:sz w:val="20"/>
          <w:szCs w:val="20"/>
          <w:lang w:eastAsia="cs-CZ"/>
        </w:rPr>
      </w:pPr>
      <w:r w:rsidRPr="00B80FEF">
        <w:rPr>
          <w:rFonts w:ascii="Arial" w:eastAsia="Times New Roman" w:hAnsi="Arial" w:cs="Arial"/>
          <w:sz w:val="20"/>
          <w:szCs w:val="20"/>
          <w:lang w:eastAsia="cs-CZ"/>
        </w:rPr>
        <w:t>se sídlem</w:t>
      </w:r>
      <w:r w:rsidR="004C0D01" w:rsidRPr="004C0D01">
        <w:rPr>
          <w:rFonts w:ascii="Arial" w:eastAsia="Times New Roman" w:hAnsi="Arial" w:cs="Arial"/>
          <w:sz w:val="20"/>
          <w:szCs w:val="20"/>
          <w:highlight w:val="yellow"/>
          <w:lang w:eastAsia="cs-CZ"/>
        </w:rPr>
        <w:t>…………….</w:t>
      </w:r>
      <w:r w:rsidRPr="00B80FEF">
        <w:rPr>
          <w:rFonts w:ascii="Arial" w:eastAsia="Times New Roman" w:hAnsi="Arial" w:cs="Arial"/>
          <w:sz w:val="20"/>
          <w:szCs w:val="20"/>
          <w:lang w:eastAsia="cs-CZ"/>
        </w:rPr>
        <w:t xml:space="preserve">, PSČ </w:t>
      </w:r>
    </w:p>
    <w:p w:rsidR="00B80FEF" w:rsidRPr="00B80FEF" w:rsidRDefault="00B80FEF" w:rsidP="00B80FEF">
      <w:pPr>
        <w:suppressAutoHyphens/>
        <w:spacing w:after="0" w:line="240" w:lineRule="auto"/>
        <w:rPr>
          <w:rFonts w:ascii="Arial" w:eastAsia="Times New Roman" w:hAnsi="Arial" w:cs="Arial"/>
          <w:sz w:val="20"/>
          <w:szCs w:val="20"/>
          <w:lang w:eastAsia="cs-CZ"/>
        </w:rPr>
      </w:pPr>
      <w:r w:rsidRPr="00B80FEF">
        <w:rPr>
          <w:rFonts w:ascii="Arial" w:eastAsia="Times New Roman" w:hAnsi="Arial" w:cs="Arial"/>
          <w:sz w:val="20"/>
          <w:szCs w:val="20"/>
          <w:lang w:eastAsia="cs-CZ"/>
        </w:rPr>
        <w:t>IČO:</w:t>
      </w:r>
      <w:r w:rsidR="004C0D01" w:rsidRPr="004C0D01">
        <w:rPr>
          <w:rFonts w:ascii="Arial" w:eastAsia="Times New Roman" w:hAnsi="Arial" w:cs="Arial"/>
          <w:sz w:val="20"/>
          <w:szCs w:val="20"/>
          <w:highlight w:val="yellow"/>
          <w:lang w:eastAsia="cs-CZ"/>
        </w:rPr>
        <w:t>……………………</w:t>
      </w:r>
      <w:r w:rsidRPr="004C0D01">
        <w:rPr>
          <w:rFonts w:ascii="Arial" w:eastAsia="Times New Roman" w:hAnsi="Arial" w:cs="Arial"/>
          <w:sz w:val="20"/>
          <w:szCs w:val="20"/>
          <w:lang w:eastAsia="cs-CZ"/>
        </w:rPr>
        <w:t>;</w:t>
      </w:r>
      <w:r w:rsidRPr="00B80FEF">
        <w:rPr>
          <w:rFonts w:ascii="Arial" w:eastAsia="Times New Roman" w:hAnsi="Arial" w:cs="Arial"/>
          <w:sz w:val="20"/>
          <w:szCs w:val="20"/>
          <w:lang w:eastAsia="cs-CZ"/>
        </w:rPr>
        <w:t xml:space="preserve"> DIČ:</w:t>
      </w:r>
    </w:p>
    <w:p w:rsidR="00B80FEF" w:rsidRPr="00B80FEF" w:rsidRDefault="00B80FEF" w:rsidP="00B80FEF">
      <w:pPr>
        <w:suppressAutoHyphens/>
        <w:spacing w:after="0" w:line="240" w:lineRule="auto"/>
        <w:rPr>
          <w:rFonts w:ascii="Arial" w:eastAsia="Times New Roman" w:hAnsi="Arial" w:cs="Arial"/>
          <w:bCs/>
          <w:sz w:val="20"/>
          <w:szCs w:val="24"/>
          <w:lang w:eastAsia="cs-CZ"/>
        </w:rPr>
      </w:pPr>
      <w:r w:rsidRPr="00B80FEF">
        <w:rPr>
          <w:rFonts w:ascii="Arial" w:eastAsia="Times New Roman" w:hAnsi="Arial" w:cs="Arial"/>
          <w:bCs/>
          <w:sz w:val="20"/>
          <w:szCs w:val="24"/>
          <w:lang w:eastAsia="cs-CZ"/>
        </w:rPr>
        <w:t xml:space="preserve">zapsaná v OR vedeném </w:t>
      </w:r>
      <w:r w:rsidRPr="004C0D01">
        <w:rPr>
          <w:rFonts w:ascii="Arial" w:eastAsia="Times New Roman" w:hAnsi="Arial" w:cs="Arial"/>
          <w:bCs/>
          <w:sz w:val="20"/>
          <w:szCs w:val="24"/>
          <w:highlight w:val="yellow"/>
          <w:lang w:eastAsia="cs-CZ"/>
        </w:rPr>
        <w:t>………………</w:t>
      </w:r>
      <w:proofErr w:type="gramStart"/>
      <w:r w:rsidRPr="004C0D01">
        <w:rPr>
          <w:rFonts w:ascii="Arial" w:eastAsia="Times New Roman" w:hAnsi="Arial" w:cs="Arial"/>
          <w:bCs/>
          <w:sz w:val="20"/>
          <w:szCs w:val="24"/>
          <w:highlight w:val="yellow"/>
          <w:lang w:eastAsia="cs-CZ"/>
        </w:rPr>
        <w:t>…..</w:t>
      </w:r>
      <w:r w:rsidRPr="00B80FEF">
        <w:rPr>
          <w:rFonts w:ascii="Arial" w:eastAsia="Times New Roman" w:hAnsi="Arial" w:cs="Arial"/>
          <w:bCs/>
          <w:sz w:val="20"/>
          <w:szCs w:val="24"/>
          <w:lang w:eastAsia="cs-CZ"/>
        </w:rPr>
        <w:t xml:space="preserve"> soudem</w:t>
      </w:r>
      <w:proofErr w:type="gramEnd"/>
      <w:r w:rsidRPr="00B80FEF">
        <w:rPr>
          <w:rFonts w:ascii="Arial" w:eastAsia="Times New Roman" w:hAnsi="Arial" w:cs="Arial"/>
          <w:bCs/>
          <w:sz w:val="20"/>
          <w:szCs w:val="24"/>
          <w:lang w:eastAsia="cs-CZ"/>
        </w:rPr>
        <w:t xml:space="preserve"> v </w:t>
      </w:r>
      <w:r w:rsidRPr="004C0D01">
        <w:rPr>
          <w:rFonts w:ascii="Arial" w:eastAsia="Times New Roman" w:hAnsi="Arial" w:cs="Arial"/>
          <w:bCs/>
          <w:sz w:val="20"/>
          <w:szCs w:val="24"/>
          <w:highlight w:val="yellow"/>
          <w:lang w:eastAsia="cs-CZ"/>
        </w:rPr>
        <w:t>…………………..</w:t>
      </w:r>
      <w:r w:rsidRPr="00B80FEF">
        <w:rPr>
          <w:rFonts w:ascii="Arial" w:eastAsia="Times New Roman" w:hAnsi="Arial" w:cs="Arial"/>
          <w:bCs/>
          <w:sz w:val="20"/>
          <w:szCs w:val="24"/>
          <w:lang w:eastAsia="cs-CZ"/>
        </w:rPr>
        <w:t xml:space="preserve">, oddíl </w:t>
      </w:r>
      <w:r w:rsidR="004C0D01" w:rsidRPr="004C0D01">
        <w:rPr>
          <w:rFonts w:ascii="Arial" w:eastAsia="Times New Roman" w:hAnsi="Arial" w:cs="Arial"/>
          <w:bCs/>
          <w:sz w:val="20"/>
          <w:szCs w:val="24"/>
          <w:highlight w:val="yellow"/>
          <w:lang w:eastAsia="cs-CZ"/>
        </w:rPr>
        <w:t>….</w:t>
      </w:r>
      <w:r w:rsidRPr="00B80FEF">
        <w:rPr>
          <w:rFonts w:ascii="Arial" w:eastAsia="Times New Roman" w:hAnsi="Arial" w:cs="Arial"/>
          <w:bCs/>
          <w:sz w:val="20"/>
          <w:szCs w:val="24"/>
          <w:lang w:eastAsia="cs-CZ"/>
        </w:rPr>
        <w:t xml:space="preserve"> , vložka</w:t>
      </w:r>
      <w:r w:rsidR="004C0D01" w:rsidRPr="004C0D01">
        <w:rPr>
          <w:rFonts w:ascii="Arial" w:eastAsia="Times New Roman" w:hAnsi="Arial" w:cs="Arial"/>
          <w:bCs/>
          <w:sz w:val="20"/>
          <w:szCs w:val="24"/>
          <w:highlight w:val="yellow"/>
          <w:lang w:eastAsia="cs-CZ"/>
        </w:rPr>
        <w:t>…..</w:t>
      </w:r>
      <w:r w:rsidRPr="00B80FEF">
        <w:rPr>
          <w:rFonts w:ascii="Arial" w:eastAsia="Times New Roman" w:hAnsi="Arial" w:cs="Arial"/>
          <w:bCs/>
          <w:sz w:val="20"/>
          <w:szCs w:val="24"/>
          <w:lang w:eastAsia="cs-CZ"/>
        </w:rPr>
        <w:t xml:space="preserve">  </w:t>
      </w:r>
    </w:p>
    <w:p w:rsidR="00B80FEF" w:rsidRPr="00B80FEF" w:rsidRDefault="00B80FEF" w:rsidP="00B80FEF">
      <w:pPr>
        <w:suppressAutoHyphens/>
        <w:spacing w:after="0" w:line="240" w:lineRule="auto"/>
        <w:rPr>
          <w:rFonts w:ascii="Arial" w:eastAsia="Times New Roman" w:hAnsi="Arial" w:cs="Arial"/>
          <w:sz w:val="20"/>
          <w:szCs w:val="20"/>
          <w:lang w:eastAsia="cs-CZ"/>
        </w:rPr>
      </w:pPr>
    </w:p>
    <w:p w:rsidR="00B80FEF" w:rsidRPr="00B80FEF" w:rsidRDefault="00B80FEF" w:rsidP="00B80FEF">
      <w:pPr>
        <w:suppressAutoHyphens/>
        <w:spacing w:after="0" w:line="240" w:lineRule="auto"/>
        <w:rPr>
          <w:rFonts w:ascii="Arial" w:eastAsia="Times New Roman" w:hAnsi="Arial" w:cs="Arial"/>
          <w:sz w:val="20"/>
          <w:szCs w:val="20"/>
          <w:lang w:eastAsia="cs-CZ"/>
        </w:rPr>
      </w:pPr>
      <w:r w:rsidRPr="00B80FEF">
        <w:rPr>
          <w:rFonts w:ascii="Arial" w:eastAsia="Times New Roman" w:hAnsi="Arial" w:cs="Arial"/>
          <w:sz w:val="20"/>
          <w:szCs w:val="20"/>
          <w:lang w:eastAsia="cs-CZ"/>
        </w:rPr>
        <w:t xml:space="preserve">zastoupená: </w:t>
      </w:r>
    </w:p>
    <w:p w:rsidR="00B80FEF" w:rsidRPr="00B80FEF" w:rsidRDefault="00B80FEF" w:rsidP="00B80FEF">
      <w:pPr>
        <w:suppressAutoHyphens/>
        <w:spacing w:after="0" w:line="240" w:lineRule="auto"/>
        <w:rPr>
          <w:rFonts w:ascii="Arial" w:eastAsia="Times New Roman" w:hAnsi="Arial" w:cs="Arial"/>
          <w:sz w:val="20"/>
          <w:szCs w:val="20"/>
          <w:lang w:eastAsia="cs-CZ"/>
        </w:rPr>
      </w:pPr>
    </w:p>
    <w:p w:rsidR="00B80FEF" w:rsidRPr="00B80FEF" w:rsidRDefault="00B80FEF" w:rsidP="00B80FEF">
      <w:pPr>
        <w:suppressAutoHyphens/>
        <w:spacing w:after="0" w:line="240" w:lineRule="auto"/>
        <w:rPr>
          <w:rFonts w:ascii="Arial" w:eastAsia="Times New Roman" w:hAnsi="Arial" w:cs="Arial"/>
          <w:b/>
          <w:sz w:val="20"/>
          <w:szCs w:val="20"/>
          <w:lang w:eastAsia="cs-CZ"/>
        </w:rPr>
      </w:pPr>
      <w:r w:rsidRPr="00B80FEF">
        <w:rPr>
          <w:rFonts w:ascii="Arial" w:eastAsia="Times New Roman" w:hAnsi="Arial" w:cs="Arial"/>
          <w:b/>
          <w:sz w:val="20"/>
          <w:szCs w:val="20"/>
          <w:lang w:eastAsia="cs-CZ"/>
        </w:rPr>
        <w:t>Kontaktní osoby:</w:t>
      </w:r>
    </w:p>
    <w:p w:rsidR="00B80FEF" w:rsidRPr="00B80FEF" w:rsidRDefault="00B80FEF" w:rsidP="00B80FEF">
      <w:pPr>
        <w:suppressAutoHyphens/>
        <w:spacing w:after="60" w:line="240" w:lineRule="auto"/>
        <w:rPr>
          <w:rFonts w:ascii="Arial" w:eastAsia="Times New Roman" w:hAnsi="Arial" w:cs="Arial"/>
          <w:sz w:val="20"/>
          <w:szCs w:val="20"/>
          <w:lang w:eastAsia="cs-CZ"/>
        </w:rPr>
      </w:pPr>
      <w:r w:rsidRPr="00B80FEF">
        <w:rPr>
          <w:rFonts w:ascii="Arial" w:eastAsia="Times New Roman" w:hAnsi="Arial" w:cs="Arial"/>
          <w:sz w:val="20"/>
          <w:szCs w:val="20"/>
          <w:lang w:eastAsia="cs-CZ"/>
        </w:rPr>
        <w:t xml:space="preserve">a) ve věcech smluvních: </w:t>
      </w:r>
      <w:r w:rsidRPr="004C0D01">
        <w:rPr>
          <w:rFonts w:ascii="Arial" w:eastAsia="Times New Roman" w:hAnsi="Arial" w:cs="Arial"/>
          <w:sz w:val="20"/>
          <w:szCs w:val="20"/>
          <w:highlight w:val="yellow"/>
          <w:lang w:eastAsia="cs-CZ"/>
        </w:rPr>
        <w:t>………</w:t>
      </w:r>
      <w:r w:rsidRPr="00B80FEF">
        <w:rPr>
          <w:rFonts w:ascii="Arial" w:eastAsia="Times New Roman" w:hAnsi="Arial" w:cs="Arial"/>
          <w:sz w:val="20"/>
          <w:szCs w:val="20"/>
          <w:lang w:eastAsia="cs-CZ"/>
        </w:rPr>
        <w:t xml:space="preserve">  tel.: </w:t>
      </w:r>
      <w:r w:rsidRPr="004C0D01">
        <w:rPr>
          <w:rFonts w:ascii="Arial" w:eastAsia="Times New Roman" w:hAnsi="Arial" w:cs="Arial"/>
          <w:sz w:val="20"/>
          <w:szCs w:val="20"/>
          <w:highlight w:val="yellow"/>
          <w:lang w:eastAsia="cs-CZ"/>
        </w:rPr>
        <w:t>………</w:t>
      </w:r>
      <w:r w:rsidRPr="00B80FEF">
        <w:rPr>
          <w:rFonts w:ascii="Arial" w:eastAsia="Times New Roman" w:hAnsi="Arial" w:cs="Arial"/>
          <w:sz w:val="20"/>
          <w:szCs w:val="20"/>
          <w:lang w:eastAsia="cs-CZ"/>
        </w:rPr>
        <w:t xml:space="preserve"> , e-mail: </w:t>
      </w:r>
      <w:r w:rsidRPr="004C0D01">
        <w:rPr>
          <w:rFonts w:ascii="Arial" w:eastAsia="Times New Roman" w:hAnsi="Arial" w:cs="Arial"/>
          <w:sz w:val="20"/>
          <w:szCs w:val="20"/>
          <w:highlight w:val="yellow"/>
          <w:lang w:eastAsia="cs-CZ"/>
        </w:rPr>
        <w:t>……</w:t>
      </w:r>
      <w:proofErr w:type="gramStart"/>
      <w:r w:rsidRPr="004C0D01">
        <w:rPr>
          <w:rFonts w:ascii="Arial" w:eastAsia="Times New Roman" w:hAnsi="Arial" w:cs="Arial"/>
          <w:sz w:val="20"/>
          <w:szCs w:val="20"/>
          <w:highlight w:val="yellow"/>
          <w:lang w:eastAsia="cs-CZ"/>
        </w:rPr>
        <w:t>…..</w:t>
      </w:r>
      <w:proofErr w:type="gramEnd"/>
    </w:p>
    <w:p w:rsidR="00B80FEF" w:rsidRPr="00B80FEF" w:rsidRDefault="00B80FEF" w:rsidP="00B80FEF">
      <w:pPr>
        <w:suppressAutoHyphens/>
        <w:spacing w:after="60" w:line="240" w:lineRule="auto"/>
        <w:rPr>
          <w:rFonts w:ascii="Arial" w:eastAsia="Times New Roman" w:hAnsi="Arial" w:cs="Arial"/>
          <w:sz w:val="20"/>
          <w:szCs w:val="20"/>
          <w:lang w:eastAsia="cs-CZ"/>
        </w:rPr>
      </w:pPr>
      <w:r w:rsidRPr="00B80FEF">
        <w:rPr>
          <w:rFonts w:ascii="Arial" w:eastAsia="Times New Roman" w:hAnsi="Arial" w:cs="Arial"/>
          <w:sz w:val="20"/>
          <w:szCs w:val="20"/>
          <w:lang w:eastAsia="cs-CZ"/>
        </w:rPr>
        <w:t xml:space="preserve">b) ve věcech technických: </w:t>
      </w:r>
      <w:r w:rsidRPr="004C0D01">
        <w:rPr>
          <w:rFonts w:ascii="Arial" w:eastAsia="Times New Roman" w:hAnsi="Arial" w:cs="Arial"/>
          <w:sz w:val="20"/>
          <w:szCs w:val="20"/>
          <w:highlight w:val="yellow"/>
          <w:lang w:eastAsia="cs-CZ"/>
        </w:rPr>
        <w:t>………</w:t>
      </w:r>
      <w:r w:rsidRPr="00B80FEF">
        <w:rPr>
          <w:rFonts w:ascii="Arial" w:eastAsia="Times New Roman" w:hAnsi="Arial" w:cs="Arial"/>
          <w:sz w:val="20"/>
          <w:szCs w:val="20"/>
          <w:lang w:eastAsia="cs-CZ"/>
        </w:rPr>
        <w:t xml:space="preserve">  tel.: </w:t>
      </w:r>
      <w:r w:rsidRPr="004C0D01">
        <w:rPr>
          <w:rFonts w:ascii="Arial" w:eastAsia="Times New Roman" w:hAnsi="Arial" w:cs="Arial"/>
          <w:sz w:val="20"/>
          <w:szCs w:val="20"/>
          <w:highlight w:val="yellow"/>
          <w:lang w:eastAsia="cs-CZ"/>
        </w:rPr>
        <w:t>………</w:t>
      </w:r>
      <w:r w:rsidRPr="00B80FEF">
        <w:rPr>
          <w:rFonts w:ascii="Arial" w:eastAsia="Times New Roman" w:hAnsi="Arial" w:cs="Arial"/>
          <w:sz w:val="20"/>
          <w:szCs w:val="20"/>
          <w:lang w:eastAsia="cs-CZ"/>
        </w:rPr>
        <w:t xml:space="preserve"> , e-mail: </w:t>
      </w:r>
      <w:r w:rsidRPr="004C0D01">
        <w:rPr>
          <w:rFonts w:ascii="Arial" w:eastAsia="Times New Roman" w:hAnsi="Arial" w:cs="Arial"/>
          <w:sz w:val="20"/>
          <w:szCs w:val="20"/>
          <w:highlight w:val="yellow"/>
          <w:lang w:eastAsia="cs-CZ"/>
        </w:rPr>
        <w:t>……</w:t>
      </w:r>
      <w:proofErr w:type="gramStart"/>
      <w:r w:rsidRPr="004C0D01">
        <w:rPr>
          <w:rFonts w:ascii="Arial" w:eastAsia="Times New Roman" w:hAnsi="Arial" w:cs="Arial"/>
          <w:sz w:val="20"/>
          <w:szCs w:val="20"/>
          <w:highlight w:val="yellow"/>
          <w:lang w:eastAsia="cs-CZ"/>
        </w:rPr>
        <w:t>…..</w:t>
      </w:r>
      <w:proofErr w:type="gramEnd"/>
    </w:p>
    <w:p w:rsidR="00B80FEF" w:rsidRPr="00B80FEF" w:rsidRDefault="00B80FEF" w:rsidP="00B80FEF">
      <w:pPr>
        <w:suppressAutoHyphens/>
        <w:spacing w:after="0" w:line="240" w:lineRule="auto"/>
        <w:rPr>
          <w:rFonts w:ascii="Arial" w:eastAsia="Times New Roman" w:hAnsi="Arial" w:cs="Arial"/>
          <w:sz w:val="20"/>
          <w:szCs w:val="20"/>
          <w:lang w:eastAsia="cs-CZ"/>
        </w:rPr>
      </w:pPr>
      <w:r w:rsidRPr="00B80FEF">
        <w:rPr>
          <w:rFonts w:ascii="Arial" w:eastAsia="Times New Roman" w:hAnsi="Arial" w:cs="Arial"/>
          <w:sz w:val="20"/>
          <w:szCs w:val="20"/>
          <w:lang w:eastAsia="cs-CZ"/>
        </w:rPr>
        <w:t xml:space="preserve">c) úředně oprávněný zeměměřický inženýr: </w:t>
      </w:r>
      <w:r w:rsidRPr="004C0D01">
        <w:rPr>
          <w:rFonts w:ascii="Arial" w:eastAsia="Times New Roman" w:hAnsi="Arial" w:cs="Arial"/>
          <w:sz w:val="20"/>
          <w:szCs w:val="20"/>
          <w:highlight w:val="yellow"/>
          <w:lang w:eastAsia="cs-CZ"/>
        </w:rPr>
        <w:t>………</w:t>
      </w:r>
      <w:r w:rsidRPr="00B80FEF">
        <w:rPr>
          <w:rFonts w:ascii="Arial" w:eastAsia="Times New Roman" w:hAnsi="Arial" w:cs="Arial"/>
          <w:sz w:val="20"/>
          <w:szCs w:val="20"/>
          <w:lang w:eastAsia="cs-CZ"/>
        </w:rPr>
        <w:t xml:space="preserve">  tel.: </w:t>
      </w:r>
      <w:r w:rsidRPr="004C0D01">
        <w:rPr>
          <w:rFonts w:ascii="Arial" w:eastAsia="Times New Roman" w:hAnsi="Arial" w:cs="Arial"/>
          <w:sz w:val="20"/>
          <w:szCs w:val="20"/>
          <w:highlight w:val="yellow"/>
          <w:lang w:eastAsia="cs-CZ"/>
        </w:rPr>
        <w:t>………</w:t>
      </w:r>
      <w:r w:rsidRPr="00B80FEF">
        <w:rPr>
          <w:rFonts w:ascii="Arial" w:eastAsia="Times New Roman" w:hAnsi="Arial" w:cs="Arial"/>
          <w:sz w:val="20"/>
          <w:szCs w:val="20"/>
          <w:lang w:eastAsia="cs-CZ"/>
        </w:rPr>
        <w:t xml:space="preserve"> , e-mail: </w:t>
      </w:r>
      <w:r w:rsidRPr="004C0D01">
        <w:rPr>
          <w:rFonts w:ascii="Arial" w:eastAsia="Times New Roman" w:hAnsi="Arial" w:cs="Arial"/>
          <w:sz w:val="20"/>
          <w:szCs w:val="20"/>
          <w:highlight w:val="yellow"/>
          <w:lang w:eastAsia="cs-CZ"/>
        </w:rPr>
        <w:t>……</w:t>
      </w:r>
      <w:proofErr w:type="gramStart"/>
      <w:r w:rsidRPr="004C0D01">
        <w:rPr>
          <w:rFonts w:ascii="Arial" w:eastAsia="Times New Roman" w:hAnsi="Arial" w:cs="Arial"/>
          <w:sz w:val="20"/>
          <w:szCs w:val="20"/>
          <w:highlight w:val="yellow"/>
          <w:lang w:eastAsia="cs-CZ"/>
        </w:rPr>
        <w:t>…..</w:t>
      </w:r>
      <w:proofErr w:type="gramEnd"/>
    </w:p>
    <w:p w:rsidR="00B80FEF" w:rsidRPr="00B80FEF" w:rsidRDefault="00B80FEF" w:rsidP="00B80FEF">
      <w:pPr>
        <w:suppressAutoHyphens/>
        <w:spacing w:after="0" w:line="240" w:lineRule="auto"/>
        <w:ind w:firstLine="708"/>
        <w:rPr>
          <w:rFonts w:ascii="Arial" w:eastAsia="Times New Roman" w:hAnsi="Arial" w:cs="Arial"/>
          <w:sz w:val="20"/>
          <w:szCs w:val="20"/>
          <w:lang w:eastAsia="cs-CZ"/>
        </w:rPr>
      </w:pPr>
      <w:r w:rsidRPr="00B80FEF">
        <w:rPr>
          <w:rFonts w:ascii="Arial" w:eastAsia="Times New Roman" w:hAnsi="Arial" w:cs="Arial"/>
          <w:sz w:val="20"/>
          <w:szCs w:val="20"/>
          <w:lang w:eastAsia="cs-CZ"/>
        </w:rPr>
        <w:tab/>
      </w:r>
      <w:r w:rsidRPr="00B80FEF">
        <w:rPr>
          <w:rFonts w:ascii="Arial" w:eastAsia="Times New Roman" w:hAnsi="Arial" w:cs="Arial"/>
          <w:sz w:val="20"/>
          <w:szCs w:val="20"/>
          <w:lang w:eastAsia="cs-CZ"/>
        </w:rPr>
        <w:tab/>
      </w:r>
      <w:r w:rsidRPr="00B80FEF">
        <w:rPr>
          <w:rFonts w:ascii="Arial" w:eastAsia="Times New Roman" w:hAnsi="Arial" w:cs="Arial"/>
          <w:sz w:val="20"/>
          <w:szCs w:val="20"/>
          <w:lang w:eastAsia="cs-CZ"/>
        </w:rPr>
        <w:tab/>
      </w:r>
      <w:r w:rsidRPr="00B80FEF">
        <w:rPr>
          <w:rFonts w:ascii="Arial" w:eastAsia="Times New Roman" w:hAnsi="Arial" w:cs="Arial"/>
          <w:sz w:val="20"/>
          <w:szCs w:val="20"/>
          <w:lang w:eastAsia="cs-CZ"/>
        </w:rPr>
        <w:tab/>
      </w:r>
    </w:p>
    <w:p w:rsidR="00B80FEF" w:rsidRPr="00B80FEF" w:rsidRDefault="00B80FEF" w:rsidP="00B80FEF">
      <w:pPr>
        <w:suppressAutoHyphens/>
        <w:spacing w:after="0" w:line="240" w:lineRule="auto"/>
        <w:rPr>
          <w:rFonts w:ascii="Arial" w:eastAsia="Times New Roman" w:hAnsi="Arial" w:cs="Arial"/>
          <w:sz w:val="20"/>
          <w:szCs w:val="20"/>
          <w:lang w:eastAsia="cs-CZ"/>
        </w:rPr>
      </w:pPr>
      <w:r w:rsidRPr="00B80FEF">
        <w:rPr>
          <w:rFonts w:ascii="Arial" w:eastAsia="Times New Roman" w:hAnsi="Arial" w:cs="Arial"/>
          <w:sz w:val="20"/>
          <w:szCs w:val="20"/>
          <w:lang w:eastAsia="cs-CZ"/>
        </w:rPr>
        <w:t xml:space="preserve">Bankovní spojení: </w:t>
      </w:r>
      <w:r w:rsidR="004C0D01" w:rsidRPr="004C0D01">
        <w:rPr>
          <w:rFonts w:ascii="Arial" w:eastAsia="Times New Roman" w:hAnsi="Arial" w:cs="Arial"/>
          <w:sz w:val="20"/>
          <w:szCs w:val="20"/>
          <w:highlight w:val="yellow"/>
          <w:lang w:eastAsia="cs-CZ"/>
        </w:rPr>
        <w:t>…………</w:t>
      </w:r>
      <w:proofErr w:type="gramStart"/>
      <w:r w:rsidR="004C0D01" w:rsidRPr="004C0D01">
        <w:rPr>
          <w:rFonts w:ascii="Arial" w:eastAsia="Times New Roman" w:hAnsi="Arial" w:cs="Arial"/>
          <w:sz w:val="20"/>
          <w:szCs w:val="20"/>
          <w:highlight w:val="yellow"/>
          <w:lang w:eastAsia="cs-CZ"/>
        </w:rPr>
        <w:t>….</w:t>
      </w:r>
      <w:r w:rsidRPr="004C0D01">
        <w:rPr>
          <w:rFonts w:ascii="Arial" w:eastAsia="Times New Roman" w:hAnsi="Arial" w:cs="Arial"/>
          <w:sz w:val="20"/>
          <w:szCs w:val="20"/>
          <w:highlight w:val="yellow"/>
          <w:lang w:eastAsia="cs-CZ"/>
        </w:rPr>
        <w:t>.</w:t>
      </w:r>
      <w:r w:rsidRPr="00B80FEF">
        <w:rPr>
          <w:rFonts w:ascii="Arial" w:eastAsia="Times New Roman" w:hAnsi="Arial" w:cs="Arial"/>
          <w:sz w:val="20"/>
          <w:szCs w:val="20"/>
          <w:lang w:eastAsia="cs-CZ"/>
        </w:rPr>
        <w:t xml:space="preserve"> č.</w:t>
      </w:r>
      <w:proofErr w:type="gramEnd"/>
      <w:r w:rsidRPr="00B80FEF">
        <w:rPr>
          <w:rFonts w:ascii="Arial" w:eastAsia="Times New Roman" w:hAnsi="Arial" w:cs="Arial"/>
          <w:sz w:val="20"/>
          <w:szCs w:val="20"/>
          <w:lang w:eastAsia="cs-CZ"/>
        </w:rPr>
        <w:t xml:space="preserve"> účtu:</w:t>
      </w:r>
      <w:r w:rsidR="004C0D01" w:rsidRPr="004C0D01">
        <w:rPr>
          <w:rFonts w:ascii="Arial" w:eastAsia="Times New Roman" w:hAnsi="Arial" w:cs="Arial"/>
          <w:sz w:val="20"/>
          <w:szCs w:val="20"/>
          <w:highlight w:val="yellow"/>
          <w:lang w:eastAsia="cs-CZ"/>
        </w:rPr>
        <w:t>……………</w:t>
      </w:r>
      <w:r w:rsidRPr="00B80FEF">
        <w:rPr>
          <w:rFonts w:ascii="Arial" w:eastAsia="Times New Roman" w:hAnsi="Arial" w:cs="Arial"/>
          <w:sz w:val="20"/>
          <w:szCs w:val="20"/>
          <w:lang w:eastAsia="cs-CZ"/>
        </w:rPr>
        <w:t xml:space="preserve"> </w:t>
      </w:r>
    </w:p>
    <w:p w:rsidR="00B80FEF" w:rsidRPr="00B80FEF" w:rsidRDefault="00B80FEF" w:rsidP="00B80FEF">
      <w:pPr>
        <w:suppressAutoHyphens/>
        <w:spacing w:before="120" w:after="0" w:line="240" w:lineRule="auto"/>
        <w:ind w:left="1797" w:hanging="1797"/>
        <w:rPr>
          <w:rFonts w:ascii="Arial" w:eastAsia="Times New Roman" w:hAnsi="Arial" w:cs="Arial"/>
          <w:b/>
          <w:sz w:val="20"/>
          <w:szCs w:val="24"/>
          <w:lang w:eastAsia="cs-CZ"/>
        </w:rPr>
      </w:pPr>
      <w:r w:rsidRPr="00B80FEF">
        <w:rPr>
          <w:rFonts w:ascii="Arial" w:eastAsia="Times New Roman" w:hAnsi="Arial" w:cs="Arial"/>
          <w:b/>
          <w:sz w:val="20"/>
          <w:szCs w:val="24"/>
          <w:lang w:eastAsia="cs-CZ"/>
        </w:rPr>
        <w:t xml:space="preserve">Adresa pro zasílání smluvní korespondence: </w:t>
      </w:r>
    </w:p>
    <w:p w:rsidR="00B80FEF" w:rsidRPr="00B80FEF" w:rsidRDefault="00B80FEF" w:rsidP="00B80FEF">
      <w:pPr>
        <w:tabs>
          <w:tab w:val="left" w:pos="1985"/>
          <w:tab w:val="right" w:pos="5670"/>
        </w:tabs>
        <w:suppressAutoHyphens/>
        <w:spacing w:after="0" w:line="240" w:lineRule="auto"/>
        <w:rPr>
          <w:rFonts w:ascii="Arial" w:eastAsia="Times New Roman" w:hAnsi="Arial" w:cs="Arial"/>
          <w:sz w:val="20"/>
          <w:szCs w:val="24"/>
          <w:lang w:eastAsia="cs-CZ"/>
        </w:rPr>
      </w:pPr>
    </w:p>
    <w:p w:rsidR="00B80FEF" w:rsidRPr="00B80FEF" w:rsidRDefault="00B80FEF" w:rsidP="00B80FEF">
      <w:pPr>
        <w:tabs>
          <w:tab w:val="left" w:pos="1985"/>
          <w:tab w:val="right" w:pos="5670"/>
        </w:tabs>
        <w:suppressAutoHyphens/>
        <w:spacing w:after="120" w:line="240" w:lineRule="auto"/>
        <w:rPr>
          <w:rFonts w:ascii="Arial" w:eastAsia="Times New Roman" w:hAnsi="Arial" w:cs="Arial"/>
          <w:sz w:val="20"/>
          <w:szCs w:val="24"/>
          <w:lang w:eastAsia="cs-CZ"/>
        </w:rPr>
      </w:pPr>
      <w:r w:rsidRPr="00B80FEF">
        <w:rPr>
          <w:rFonts w:ascii="Arial" w:eastAsia="Times New Roman" w:hAnsi="Arial" w:cs="Arial"/>
          <w:sz w:val="20"/>
          <w:szCs w:val="24"/>
          <w:lang w:eastAsia="cs-CZ"/>
        </w:rPr>
        <w:t>(dále jen „zhotovitel“)</w:t>
      </w:r>
    </w:p>
    <w:p w:rsidR="00B80FEF" w:rsidRPr="00B80FEF" w:rsidRDefault="00B80FEF" w:rsidP="00B80FEF">
      <w:pPr>
        <w:suppressAutoHyphens/>
        <w:spacing w:after="0" w:line="240" w:lineRule="auto"/>
        <w:ind w:left="540" w:hanging="540"/>
        <w:jc w:val="both"/>
        <w:rPr>
          <w:rFonts w:ascii="Arial" w:eastAsia="Times New Roman" w:hAnsi="Arial" w:cs="Arial"/>
          <w:sz w:val="20"/>
          <w:szCs w:val="24"/>
          <w:lang w:eastAsia="cs-CZ"/>
        </w:rPr>
      </w:pPr>
      <w:proofErr w:type="gramStart"/>
      <w:r w:rsidRPr="00B80FEF">
        <w:rPr>
          <w:rFonts w:ascii="Arial" w:eastAsia="Times New Roman" w:hAnsi="Arial" w:cs="Arial"/>
          <w:b/>
          <w:bCs/>
          <w:sz w:val="20"/>
          <w:szCs w:val="24"/>
          <w:lang w:eastAsia="cs-CZ"/>
        </w:rPr>
        <w:lastRenderedPageBreak/>
        <w:t>1.3</w:t>
      </w:r>
      <w:proofErr w:type="gramEnd"/>
      <w:r w:rsidRPr="00B80FEF">
        <w:rPr>
          <w:rFonts w:ascii="Arial" w:eastAsia="Times New Roman" w:hAnsi="Arial" w:cs="Arial"/>
          <w:b/>
          <w:bCs/>
          <w:sz w:val="20"/>
          <w:szCs w:val="24"/>
          <w:lang w:eastAsia="cs-CZ"/>
        </w:rPr>
        <w:t>.</w:t>
      </w:r>
      <w:r w:rsidRPr="00B80FEF">
        <w:rPr>
          <w:rFonts w:ascii="Arial" w:eastAsia="Times New Roman" w:hAnsi="Arial" w:cs="Arial"/>
          <w:b/>
          <w:bCs/>
          <w:sz w:val="20"/>
          <w:szCs w:val="24"/>
          <w:lang w:eastAsia="cs-CZ"/>
        </w:rPr>
        <w:tab/>
      </w:r>
      <w:r w:rsidRPr="00B80FEF">
        <w:rPr>
          <w:rFonts w:ascii="Arial" w:eastAsia="Times New Roman" w:hAnsi="Arial" w:cs="Arial"/>
          <w:sz w:val="20"/>
          <w:szCs w:val="24"/>
          <w:lang w:eastAsia="cs-CZ"/>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B80FEF" w:rsidRPr="00B80FEF" w:rsidRDefault="00B80FEF" w:rsidP="00B80FEF">
      <w:pPr>
        <w:suppressAutoHyphens/>
        <w:spacing w:after="0" w:line="240" w:lineRule="auto"/>
        <w:ind w:left="540" w:hanging="540"/>
        <w:jc w:val="both"/>
        <w:rPr>
          <w:rFonts w:ascii="Arial" w:eastAsia="Times New Roman" w:hAnsi="Arial" w:cs="Arial"/>
          <w:sz w:val="20"/>
          <w:szCs w:val="24"/>
          <w:lang w:eastAsia="cs-CZ"/>
        </w:rPr>
      </w:pPr>
    </w:p>
    <w:p w:rsidR="00B80FEF" w:rsidRPr="00B80FEF" w:rsidRDefault="00B80FEF" w:rsidP="00B80FEF">
      <w:pPr>
        <w:suppressAutoHyphens/>
        <w:spacing w:after="0" w:line="240" w:lineRule="auto"/>
        <w:jc w:val="center"/>
        <w:rPr>
          <w:rFonts w:ascii="Arial" w:eastAsia="Times New Roman" w:hAnsi="Arial" w:cs="Arial"/>
          <w:b/>
          <w:sz w:val="24"/>
          <w:szCs w:val="24"/>
          <w:lang w:eastAsia="cs-CZ"/>
        </w:rPr>
      </w:pPr>
      <w:r w:rsidRPr="00B80FEF">
        <w:rPr>
          <w:rFonts w:ascii="Arial" w:eastAsia="Times New Roman" w:hAnsi="Arial" w:cs="Arial"/>
          <w:b/>
          <w:sz w:val="24"/>
          <w:szCs w:val="24"/>
          <w:u w:val="single"/>
          <w:lang w:eastAsia="cs-CZ"/>
        </w:rPr>
        <w:t>Článek 2 -  Předmět smlouvy</w:t>
      </w:r>
    </w:p>
    <w:p w:rsidR="00B80FEF" w:rsidRPr="00B80FEF" w:rsidRDefault="00B80FEF" w:rsidP="00B80FEF">
      <w:pPr>
        <w:suppressAutoHyphens/>
        <w:spacing w:after="0" w:line="240" w:lineRule="auto"/>
        <w:rPr>
          <w:rFonts w:ascii="Arial" w:eastAsia="Times New Roman" w:hAnsi="Arial" w:cs="Arial"/>
          <w:sz w:val="20"/>
          <w:szCs w:val="24"/>
          <w:lang w:eastAsia="cs-CZ"/>
        </w:rPr>
      </w:pPr>
    </w:p>
    <w:p w:rsidR="00DA3956" w:rsidRDefault="00B80FEF" w:rsidP="00DA3956">
      <w:pPr>
        <w:suppressAutoHyphens/>
        <w:spacing w:before="120" w:after="0" w:line="240" w:lineRule="auto"/>
        <w:ind w:left="540" w:hanging="540"/>
        <w:jc w:val="both"/>
        <w:rPr>
          <w:rFonts w:ascii="Arial" w:eastAsia="Times New Roman" w:hAnsi="Arial" w:cs="Arial"/>
          <w:b/>
          <w:sz w:val="20"/>
          <w:szCs w:val="20"/>
          <w:lang w:eastAsia="cs-CZ"/>
        </w:rPr>
      </w:pPr>
      <w:r w:rsidRPr="00B80FEF">
        <w:rPr>
          <w:rFonts w:ascii="Arial" w:eastAsia="Times New Roman" w:hAnsi="Arial" w:cs="Arial"/>
          <w:b/>
          <w:sz w:val="20"/>
          <w:szCs w:val="24"/>
          <w:lang w:eastAsia="cs-CZ"/>
        </w:rPr>
        <w:t xml:space="preserve">2.1.  </w:t>
      </w:r>
      <w:r w:rsidRPr="006B236A">
        <w:rPr>
          <w:rFonts w:ascii="Arial" w:eastAsia="Times New Roman" w:hAnsi="Arial" w:cs="Arial"/>
          <w:b/>
          <w:sz w:val="20"/>
          <w:szCs w:val="20"/>
          <w:lang w:eastAsia="cs-CZ"/>
        </w:rPr>
        <w:tab/>
      </w:r>
      <w:r w:rsidRPr="006B236A">
        <w:rPr>
          <w:rFonts w:ascii="Arial" w:eastAsia="Times New Roman" w:hAnsi="Arial" w:cs="Arial"/>
          <w:sz w:val="20"/>
          <w:szCs w:val="20"/>
          <w:lang w:eastAsia="cs-CZ"/>
        </w:rPr>
        <w:t xml:space="preserve">Zhotovitel se zavazuje provést na svůj náklad a nebezpečí níže uvedené dílo a objednatel se zavazuje provedené dílo převzít a zaplatit za něj zhotoviteli dohodnutou cenu. </w:t>
      </w:r>
      <w:r w:rsidR="00DA3956" w:rsidRPr="00380C17">
        <w:rPr>
          <w:rFonts w:ascii="Arial" w:eastAsia="Times New Roman" w:hAnsi="Arial" w:cs="Arial"/>
          <w:b/>
          <w:sz w:val="20"/>
          <w:szCs w:val="20"/>
          <w:lang w:eastAsia="cs-CZ"/>
        </w:rPr>
        <w:t xml:space="preserve">Zhotovitel se zavazuje předat kompletní </w:t>
      </w:r>
      <w:r w:rsidR="00DA3956">
        <w:rPr>
          <w:rFonts w:ascii="Arial" w:eastAsia="Times New Roman" w:hAnsi="Arial" w:cs="Arial"/>
          <w:b/>
          <w:sz w:val="20"/>
          <w:szCs w:val="20"/>
          <w:lang w:eastAsia="cs-CZ"/>
        </w:rPr>
        <w:t xml:space="preserve">a řádně provedené dílo specifikované v článku 2 odst. </w:t>
      </w:r>
      <w:proofErr w:type="gramStart"/>
      <w:r w:rsidR="00DA3956">
        <w:rPr>
          <w:rFonts w:ascii="Arial" w:eastAsia="Times New Roman" w:hAnsi="Arial" w:cs="Arial"/>
          <w:b/>
          <w:sz w:val="20"/>
          <w:szCs w:val="20"/>
          <w:lang w:eastAsia="cs-CZ"/>
        </w:rPr>
        <w:t xml:space="preserve">2.2. </w:t>
      </w:r>
      <w:r w:rsidR="00DA3956" w:rsidRPr="00380C17">
        <w:rPr>
          <w:rFonts w:ascii="Arial" w:eastAsia="Times New Roman" w:hAnsi="Arial" w:cs="Arial"/>
          <w:b/>
          <w:sz w:val="20"/>
          <w:szCs w:val="20"/>
          <w:lang w:eastAsia="cs-CZ"/>
        </w:rPr>
        <w:t>.</w:t>
      </w:r>
      <w:proofErr w:type="gramEnd"/>
    </w:p>
    <w:p w:rsidR="00B80FEF" w:rsidRPr="006B236A" w:rsidRDefault="00B80FEF" w:rsidP="00B80FEF">
      <w:pPr>
        <w:suppressAutoHyphens/>
        <w:spacing w:after="0" w:line="240" w:lineRule="auto"/>
        <w:ind w:left="540" w:hanging="540"/>
        <w:jc w:val="both"/>
        <w:rPr>
          <w:rFonts w:ascii="Arial" w:eastAsia="Times New Roman" w:hAnsi="Arial" w:cs="Arial"/>
          <w:sz w:val="20"/>
          <w:szCs w:val="20"/>
          <w:lang w:eastAsia="cs-CZ"/>
        </w:rPr>
      </w:pPr>
    </w:p>
    <w:p w:rsidR="005574D0" w:rsidRPr="006B236A" w:rsidRDefault="00B80FEF" w:rsidP="00B80FEF">
      <w:pPr>
        <w:suppressAutoHyphens/>
        <w:spacing w:before="120" w:after="0" w:line="240" w:lineRule="auto"/>
        <w:ind w:left="540" w:hanging="540"/>
        <w:jc w:val="both"/>
        <w:rPr>
          <w:rFonts w:ascii="Arial" w:eastAsia="Times New Roman" w:hAnsi="Arial" w:cs="Arial"/>
          <w:sz w:val="20"/>
          <w:szCs w:val="20"/>
          <w:lang w:eastAsia="cs-CZ"/>
        </w:rPr>
      </w:pPr>
      <w:r w:rsidRPr="006B236A">
        <w:rPr>
          <w:rFonts w:ascii="Arial" w:eastAsia="Times New Roman" w:hAnsi="Arial" w:cs="Arial"/>
          <w:b/>
          <w:sz w:val="20"/>
          <w:szCs w:val="20"/>
          <w:lang w:eastAsia="cs-CZ"/>
        </w:rPr>
        <w:t>2.2.</w:t>
      </w:r>
      <w:r w:rsidRPr="006B236A">
        <w:rPr>
          <w:rFonts w:ascii="Arial" w:eastAsia="Times New Roman" w:hAnsi="Arial" w:cs="Arial"/>
          <w:sz w:val="20"/>
          <w:szCs w:val="20"/>
          <w:lang w:eastAsia="cs-CZ"/>
        </w:rPr>
        <w:t xml:space="preserve">  </w:t>
      </w:r>
      <w:r w:rsidRPr="006B236A">
        <w:rPr>
          <w:rFonts w:ascii="Arial" w:eastAsia="Times New Roman" w:hAnsi="Arial" w:cs="Arial"/>
          <w:sz w:val="20"/>
          <w:szCs w:val="20"/>
          <w:lang w:eastAsia="cs-CZ"/>
        </w:rPr>
        <w:tab/>
        <w:t xml:space="preserve">Dílem se rozumí zpracování </w:t>
      </w:r>
      <w:r w:rsidR="004C0798" w:rsidRPr="006B236A">
        <w:rPr>
          <w:rFonts w:ascii="Arial" w:eastAsia="Times New Roman" w:hAnsi="Arial" w:cs="Arial"/>
          <w:sz w:val="20"/>
          <w:szCs w:val="20"/>
          <w:lang w:eastAsia="cs-CZ"/>
        </w:rPr>
        <w:t>záměru projektu</w:t>
      </w:r>
      <w:r w:rsidRPr="006B236A">
        <w:rPr>
          <w:rFonts w:ascii="Arial" w:eastAsia="Times New Roman" w:hAnsi="Arial" w:cs="Arial"/>
          <w:sz w:val="20"/>
          <w:szCs w:val="20"/>
          <w:lang w:eastAsia="cs-CZ"/>
        </w:rPr>
        <w:t>, vče</w:t>
      </w:r>
      <w:r w:rsidR="0004685A" w:rsidRPr="006B236A">
        <w:rPr>
          <w:rFonts w:ascii="Arial" w:eastAsia="Times New Roman" w:hAnsi="Arial" w:cs="Arial"/>
          <w:sz w:val="20"/>
          <w:szCs w:val="20"/>
          <w:lang w:eastAsia="cs-CZ"/>
        </w:rPr>
        <w:t xml:space="preserve">tně povinných příloh </w:t>
      </w:r>
      <w:r w:rsidRPr="006B236A">
        <w:rPr>
          <w:rFonts w:ascii="Arial" w:eastAsia="Times New Roman" w:hAnsi="Arial" w:cs="Arial"/>
          <w:sz w:val="20"/>
          <w:szCs w:val="20"/>
          <w:lang w:eastAsia="cs-CZ"/>
        </w:rPr>
        <w:t xml:space="preserve">(formuláře 80 – </w:t>
      </w:r>
      <w:proofErr w:type="gramStart"/>
      <w:r w:rsidRPr="006B236A">
        <w:rPr>
          <w:rFonts w:ascii="Arial" w:eastAsia="Times New Roman" w:hAnsi="Arial" w:cs="Arial"/>
          <w:sz w:val="20"/>
          <w:szCs w:val="20"/>
          <w:lang w:eastAsia="cs-CZ"/>
        </w:rPr>
        <w:t>83) (dále</w:t>
      </w:r>
      <w:proofErr w:type="gramEnd"/>
      <w:r w:rsidRPr="006B236A">
        <w:rPr>
          <w:rFonts w:ascii="Arial" w:eastAsia="Times New Roman" w:hAnsi="Arial" w:cs="Arial"/>
          <w:sz w:val="20"/>
          <w:szCs w:val="20"/>
          <w:lang w:eastAsia="cs-CZ"/>
        </w:rPr>
        <w:t xml:space="preserve"> také jen „ZP“) a ekonomického hodnocení (dále také jen „EH“) stavby</w:t>
      </w:r>
      <w:r w:rsidR="004C0798" w:rsidRPr="006B236A">
        <w:rPr>
          <w:rFonts w:ascii="Arial" w:eastAsia="Times New Roman" w:hAnsi="Arial" w:cs="Arial"/>
          <w:sz w:val="20"/>
          <w:szCs w:val="20"/>
          <w:lang w:eastAsia="cs-CZ"/>
        </w:rPr>
        <w:t>,</w:t>
      </w:r>
      <w:r w:rsidR="00730F81">
        <w:rPr>
          <w:rFonts w:ascii="Arial" w:eastAsia="Times New Roman" w:hAnsi="Arial" w:cs="Arial"/>
          <w:sz w:val="20"/>
          <w:szCs w:val="20"/>
          <w:lang w:eastAsia="cs-CZ"/>
        </w:rPr>
        <w:t xml:space="preserve"> projektová d</w:t>
      </w:r>
      <w:r w:rsidR="00F7449B" w:rsidRPr="006B236A">
        <w:rPr>
          <w:rFonts w:ascii="Arial" w:eastAsia="Times New Roman" w:hAnsi="Arial" w:cs="Arial"/>
          <w:sz w:val="20"/>
          <w:szCs w:val="20"/>
          <w:lang w:eastAsia="cs-CZ"/>
        </w:rPr>
        <w:t>okumentace pro stavební povolení (dále také jen „DSP</w:t>
      </w:r>
      <w:r w:rsidR="008D75D6" w:rsidRPr="006B236A">
        <w:rPr>
          <w:rFonts w:ascii="Arial" w:eastAsia="Times New Roman" w:hAnsi="Arial" w:cs="Arial"/>
          <w:sz w:val="20"/>
          <w:szCs w:val="20"/>
          <w:lang w:eastAsia="cs-CZ"/>
        </w:rPr>
        <w:t>“)</w:t>
      </w:r>
      <w:r w:rsidR="00F7449B" w:rsidRPr="006B236A">
        <w:rPr>
          <w:rFonts w:ascii="Arial" w:eastAsia="Times New Roman" w:hAnsi="Arial" w:cs="Arial"/>
          <w:sz w:val="20"/>
          <w:szCs w:val="20"/>
          <w:lang w:eastAsia="cs-CZ"/>
        </w:rPr>
        <w:t xml:space="preserve">, koordinátora BOZP v přípravě </w:t>
      </w:r>
      <w:r w:rsidR="004C0798" w:rsidRPr="006B236A">
        <w:rPr>
          <w:rFonts w:ascii="Arial" w:eastAsia="Times New Roman" w:hAnsi="Arial" w:cs="Arial"/>
          <w:sz w:val="20"/>
          <w:szCs w:val="20"/>
          <w:lang w:eastAsia="cs-CZ"/>
        </w:rPr>
        <w:t>a výkon autorského dozoru projektanta při realizaci stavby</w:t>
      </w:r>
      <w:r w:rsidR="008D75D6" w:rsidRPr="006B236A">
        <w:rPr>
          <w:rFonts w:ascii="Arial" w:eastAsia="Times New Roman" w:hAnsi="Arial" w:cs="Arial"/>
          <w:sz w:val="20"/>
          <w:szCs w:val="20"/>
          <w:lang w:eastAsia="cs-CZ"/>
        </w:rPr>
        <w:t xml:space="preserve"> (dále také jen „AD“)</w:t>
      </w:r>
      <w:r w:rsidRPr="006B236A">
        <w:rPr>
          <w:rFonts w:ascii="Arial" w:eastAsia="Times New Roman" w:hAnsi="Arial" w:cs="Arial"/>
          <w:sz w:val="20"/>
          <w:szCs w:val="20"/>
          <w:lang w:eastAsia="cs-CZ"/>
        </w:rPr>
        <w:t xml:space="preserve"> </w:t>
      </w:r>
      <w:r w:rsidR="0004685A" w:rsidRPr="006B236A">
        <w:rPr>
          <w:rFonts w:ascii="Arial" w:eastAsia="Times New Roman" w:hAnsi="Arial" w:cs="Arial"/>
          <w:b/>
          <w:sz w:val="20"/>
          <w:szCs w:val="20"/>
          <w:lang w:eastAsia="cs-CZ"/>
        </w:rPr>
        <w:t xml:space="preserve">„Rekonstrukce mostu v km 21,502 trati Rumburk (mimo) – </w:t>
      </w:r>
      <w:proofErr w:type="spellStart"/>
      <w:r w:rsidR="0004685A" w:rsidRPr="006B236A">
        <w:rPr>
          <w:rFonts w:ascii="Arial" w:eastAsia="Times New Roman" w:hAnsi="Arial" w:cs="Arial"/>
          <w:b/>
          <w:sz w:val="20"/>
          <w:szCs w:val="20"/>
          <w:lang w:eastAsia="cs-CZ"/>
        </w:rPr>
        <w:t>Sebnitz</w:t>
      </w:r>
      <w:proofErr w:type="spellEnd"/>
      <w:r w:rsidR="0004685A" w:rsidRPr="006B236A">
        <w:rPr>
          <w:rFonts w:ascii="Arial" w:eastAsia="Times New Roman" w:hAnsi="Arial" w:cs="Arial"/>
          <w:b/>
          <w:sz w:val="20"/>
          <w:szCs w:val="20"/>
          <w:lang w:eastAsia="cs-CZ"/>
        </w:rPr>
        <w:t xml:space="preserve"> (DBAG)“</w:t>
      </w:r>
      <w:r w:rsidR="00846E3F">
        <w:rPr>
          <w:rFonts w:ascii="Arial" w:eastAsia="Times New Roman" w:hAnsi="Arial" w:cs="Arial"/>
          <w:b/>
          <w:sz w:val="20"/>
          <w:szCs w:val="20"/>
          <w:lang w:eastAsia="cs-CZ"/>
        </w:rPr>
        <w:t xml:space="preserve"> </w:t>
      </w:r>
      <w:r w:rsidR="005574D0" w:rsidRPr="006B236A">
        <w:rPr>
          <w:rFonts w:ascii="Arial" w:eastAsia="Times New Roman" w:hAnsi="Arial" w:cs="Arial"/>
          <w:sz w:val="20"/>
          <w:szCs w:val="20"/>
          <w:lang w:eastAsia="cs-CZ"/>
        </w:rPr>
        <w:t>v rozsahu stanoveném zadávací dokumentací a předloženou nabídkou včetně zajištění komplexn</w:t>
      </w:r>
      <w:r w:rsidR="00D54A65" w:rsidRPr="006B236A">
        <w:rPr>
          <w:rFonts w:ascii="Arial" w:eastAsia="Times New Roman" w:hAnsi="Arial" w:cs="Arial"/>
          <w:sz w:val="20"/>
          <w:szCs w:val="20"/>
          <w:lang w:eastAsia="cs-CZ"/>
        </w:rPr>
        <w:t xml:space="preserve">ího </w:t>
      </w:r>
      <w:proofErr w:type="spellStart"/>
      <w:r w:rsidR="00D54A65" w:rsidRPr="006B236A">
        <w:rPr>
          <w:rFonts w:ascii="Arial" w:eastAsia="Times New Roman" w:hAnsi="Arial" w:cs="Arial"/>
          <w:sz w:val="20"/>
          <w:szCs w:val="20"/>
          <w:lang w:eastAsia="cs-CZ"/>
        </w:rPr>
        <w:t>inženýringu</w:t>
      </w:r>
      <w:proofErr w:type="spellEnd"/>
      <w:r w:rsidR="00FA5B0D" w:rsidRPr="006B236A">
        <w:rPr>
          <w:rFonts w:ascii="Arial" w:hAnsi="Arial" w:cs="Arial"/>
          <w:sz w:val="20"/>
          <w:szCs w:val="20"/>
        </w:rPr>
        <w:t xml:space="preserve"> p</w:t>
      </w:r>
      <w:r w:rsidR="00730F81">
        <w:rPr>
          <w:rFonts w:ascii="Arial" w:hAnsi="Arial" w:cs="Arial"/>
          <w:sz w:val="20"/>
          <w:szCs w:val="20"/>
        </w:rPr>
        <w:t>ro vydání stavebního povolení dle</w:t>
      </w:r>
      <w:r w:rsidR="00FA5B0D" w:rsidRPr="006B236A">
        <w:rPr>
          <w:rFonts w:ascii="Arial" w:hAnsi="Arial" w:cs="Arial"/>
          <w:sz w:val="20"/>
          <w:szCs w:val="20"/>
        </w:rPr>
        <w:t xml:space="preserve"> zákona 183/2006 Sb., o územním plánování a stavebním řádu, v platném znění (dále jen „stavební zákon“), a </w:t>
      </w:r>
      <w:r w:rsidR="00730F81">
        <w:rPr>
          <w:rFonts w:ascii="Arial" w:hAnsi="Arial" w:cs="Arial"/>
          <w:sz w:val="20"/>
          <w:szCs w:val="20"/>
        </w:rPr>
        <w:t>případně zajištění</w:t>
      </w:r>
      <w:r w:rsidR="00FA5B0D" w:rsidRPr="006B236A">
        <w:rPr>
          <w:rFonts w:ascii="Arial" w:hAnsi="Arial" w:cs="Arial"/>
          <w:sz w:val="20"/>
          <w:szCs w:val="20"/>
        </w:rPr>
        <w:t xml:space="preserve"> závazného stanovis</w:t>
      </w:r>
      <w:r w:rsidR="00730F81">
        <w:rPr>
          <w:rFonts w:ascii="Arial" w:hAnsi="Arial" w:cs="Arial"/>
          <w:sz w:val="20"/>
          <w:szCs w:val="20"/>
        </w:rPr>
        <w:t>ka speciálního</w:t>
      </w:r>
      <w:r w:rsidR="00FA5B0D" w:rsidRPr="006B236A">
        <w:rPr>
          <w:rFonts w:ascii="Arial" w:hAnsi="Arial" w:cs="Arial"/>
          <w:sz w:val="20"/>
          <w:szCs w:val="20"/>
        </w:rPr>
        <w:t xml:space="preserve"> stavebního úřadu ve smyslu ustanovení § 15, odst. 2 stavebního zákona (dále jen „dílo“).</w:t>
      </w:r>
    </w:p>
    <w:p w:rsidR="00B80FEF" w:rsidRPr="00B80FEF" w:rsidRDefault="00B80FEF" w:rsidP="005574D0">
      <w:pPr>
        <w:suppressAutoHyphens/>
        <w:spacing w:before="120" w:after="0" w:line="240" w:lineRule="auto"/>
        <w:jc w:val="both"/>
        <w:rPr>
          <w:rFonts w:ascii="Arial" w:eastAsia="Times New Roman" w:hAnsi="Arial" w:cs="Arial"/>
          <w:sz w:val="20"/>
          <w:szCs w:val="20"/>
          <w:lang w:eastAsia="cs-CZ"/>
        </w:rPr>
      </w:pPr>
    </w:p>
    <w:p w:rsidR="00B80FEF" w:rsidRPr="00B80FEF" w:rsidRDefault="00B80FEF" w:rsidP="00B80FEF">
      <w:pPr>
        <w:suppressAutoHyphens/>
        <w:spacing w:after="0" w:line="240" w:lineRule="auto"/>
        <w:jc w:val="center"/>
        <w:rPr>
          <w:rFonts w:ascii="Arial" w:eastAsia="Times New Roman" w:hAnsi="Arial" w:cs="Arial"/>
          <w:b/>
          <w:sz w:val="24"/>
          <w:szCs w:val="24"/>
          <w:u w:val="single"/>
          <w:lang w:eastAsia="cs-CZ"/>
        </w:rPr>
      </w:pPr>
    </w:p>
    <w:p w:rsidR="00B80FEF" w:rsidRPr="00B80FEF" w:rsidRDefault="00B80FEF" w:rsidP="00B80FEF">
      <w:pPr>
        <w:suppressAutoHyphens/>
        <w:spacing w:after="0" w:line="240" w:lineRule="auto"/>
        <w:jc w:val="center"/>
        <w:rPr>
          <w:rFonts w:ascii="Arial" w:eastAsia="Times New Roman" w:hAnsi="Arial" w:cs="Arial"/>
          <w:b/>
          <w:sz w:val="24"/>
          <w:szCs w:val="24"/>
          <w:u w:val="single"/>
          <w:lang w:eastAsia="cs-CZ"/>
        </w:rPr>
      </w:pPr>
      <w:r w:rsidRPr="00B80FEF">
        <w:rPr>
          <w:rFonts w:ascii="Arial" w:eastAsia="Times New Roman" w:hAnsi="Arial" w:cs="Arial"/>
          <w:b/>
          <w:sz w:val="24"/>
          <w:szCs w:val="24"/>
          <w:u w:val="single"/>
          <w:lang w:eastAsia="cs-CZ"/>
        </w:rPr>
        <w:t>Článek 3 -  Závazné podklady k provedení díla</w:t>
      </w:r>
    </w:p>
    <w:p w:rsidR="00B80FEF" w:rsidRPr="00B80FEF" w:rsidRDefault="00B80FEF" w:rsidP="00B80FEF">
      <w:pPr>
        <w:suppressAutoHyphens/>
        <w:spacing w:after="0" w:line="240" w:lineRule="auto"/>
        <w:jc w:val="both"/>
        <w:rPr>
          <w:rFonts w:ascii="Arial" w:eastAsia="Times New Roman" w:hAnsi="Arial" w:cs="Arial"/>
          <w:b/>
          <w:bCs/>
          <w:sz w:val="20"/>
          <w:szCs w:val="24"/>
          <w:lang w:eastAsia="cs-CZ"/>
        </w:rPr>
      </w:pPr>
    </w:p>
    <w:p w:rsidR="00B80FEF" w:rsidRPr="00B80FEF" w:rsidRDefault="00B80FEF" w:rsidP="00B80FEF">
      <w:pPr>
        <w:suppressAutoHyphens/>
        <w:spacing w:after="120" w:line="240" w:lineRule="auto"/>
        <w:ind w:left="540" w:hanging="540"/>
        <w:jc w:val="both"/>
        <w:rPr>
          <w:rFonts w:ascii="Arial" w:eastAsia="Times New Roman" w:hAnsi="Arial" w:cs="Arial"/>
          <w:sz w:val="20"/>
          <w:szCs w:val="24"/>
          <w:lang w:eastAsia="cs-CZ"/>
        </w:rPr>
      </w:pPr>
      <w:r w:rsidRPr="00B80FEF">
        <w:rPr>
          <w:rFonts w:ascii="Arial" w:eastAsia="Times New Roman" w:hAnsi="Arial" w:cs="Arial"/>
          <w:b/>
          <w:sz w:val="20"/>
          <w:szCs w:val="24"/>
          <w:lang w:eastAsia="cs-CZ"/>
        </w:rPr>
        <w:t>3.1.</w:t>
      </w:r>
      <w:r w:rsidRPr="00B80FEF">
        <w:rPr>
          <w:rFonts w:ascii="Arial" w:eastAsia="Times New Roman" w:hAnsi="Arial" w:cs="Arial"/>
          <w:sz w:val="20"/>
          <w:szCs w:val="24"/>
          <w:lang w:eastAsia="cs-CZ"/>
        </w:rPr>
        <w:t xml:space="preserve"> </w:t>
      </w:r>
      <w:r w:rsidRPr="00B80FEF">
        <w:rPr>
          <w:rFonts w:ascii="Arial" w:eastAsia="Times New Roman" w:hAnsi="Arial" w:cs="Arial"/>
          <w:sz w:val="20"/>
          <w:szCs w:val="24"/>
          <w:lang w:eastAsia="cs-CZ"/>
        </w:rPr>
        <w:tab/>
        <w:t xml:space="preserve">Dílo bude zhotoveno v souladu s následujícími dokumenty: </w:t>
      </w:r>
    </w:p>
    <w:p w:rsidR="00B80FEF" w:rsidRPr="00B80FEF" w:rsidRDefault="00B80FEF" w:rsidP="00B80FEF">
      <w:pPr>
        <w:numPr>
          <w:ilvl w:val="0"/>
          <w:numId w:val="2"/>
        </w:numPr>
        <w:tabs>
          <w:tab w:val="left" w:pos="720"/>
        </w:tabs>
        <w:suppressAutoHyphens/>
        <w:overflowPunct w:val="0"/>
        <w:autoSpaceDE w:val="0"/>
        <w:autoSpaceDN w:val="0"/>
        <w:adjustRightInd w:val="0"/>
        <w:spacing w:after="0" w:line="240" w:lineRule="auto"/>
        <w:ind w:hanging="180"/>
        <w:jc w:val="both"/>
        <w:textAlignment w:val="baseline"/>
        <w:rPr>
          <w:rFonts w:ascii="Arial" w:eastAsia="Times New Roman" w:hAnsi="Arial" w:cs="Arial"/>
          <w:sz w:val="20"/>
          <w:szCs w:val="24"/>
          <w:lang w:eastAsia="cs-CZ"/>
        </w:rPr>
      </w:pPr>
      <w:r w:rsidRPr="00B80FEF">
        <w:rPr>
          <w:rFonts w:ascii="Arial" w:eastAsia="Times New Roman" w:hAnsi="Arial" w:cs="Arial"/>
          <w:sz w:val="20"/>
          <w:szCs w:val="24"/>
          <w:lang w:eastAsia="cs-CZ"/>
        </w:rPr>
        <w:t>Zadávací dokumentace v rozsahu:</w:t>
      </w:r>
    </w:p>
    <w:p w:rsidR="00B80FEF" w:rsidRPr="00B80FEF" w:rsidRDefault="00B80FEF" w:rsidP="00F72162">
      <w:pPr>
        <w:numPr>
          <w:ilvl w:val="0"/>
          <w:numId w:val="9"/>
        </w:numPr>
        <w:suppressAutoHyphens/>
        <w:spacing w:after="60" w:line="240" w:lineRule="auto"/>
        <w:ind w:left="1134" w:firstLine="0"/>
        <w:jc w:val="both"/>
        <w:rPr>
          <w:rFonts w:ascii="Arial" w:eastAsia="Times New Roman" w:hAnsi="Arial" w:cs="Arial"/>
          <w:sz w:val="20"/>
          <w:szCs w:val="24"/>
          <w:lang w:eastAsia="cs-CZ"/>
        </w:rPr>
      </w:pPr>
      <w:r w:rsidRPr="00B80FEF">
        <w:rPr>
          <w:rFonts w:ascii="Arial" w:eastAsia="Times New Roman" w:hAnsi="Arial" w:cs="Arial"/>
          <w:sz w:val="20"/>
          <w:szCs w:val="24"/>
          <w:lang w:eastAsia="cs-CZ"/>
        </w:rPr>
        <w:t>Výzva ke zpracování nabídky čj.</w:t>
      </w:r>
      <w:r w:rsidR="00433842" w:rsidRPr="00433842">
        <w:rPr>
          <w:rFonts w:ascii="Helvetica" w:hAnsi="Helvetica" w:cs="Helvetica"/>
        </w:rPr>
        <w:t xml:space="preserve"> </w:t>
      </w:r>
      <w:r w:rsidR="00433842" w:rsidRPr="00367474">
        <w:rPr>
          <w:rFonts w:ascii="Arial" w:hAnsi="Arial" w:cs="Arial"/>
          <w:sz w:val="20"/>
          <w:szCs w:val="20"/>
        </w:rPr>
        <w:t>13124/2018-SŽDC-SSZ-OVZ</w:t>
      </w:r>
      <w:r w:rsidR="00433842" w:rsidRPr="00B80FEF">
        <w:rPr>
          <w:rFonts w:ascii="Arial" w:eastAsia="Times New Roman" w:hAnsi="Arial" w:cs="Arial"/>
          <w:sz w:val="20"/>
          <w:szCs w:val="24"/>
          <w:lang w:eastAsia="cs-CZ"/>
        </w:rPr>
        <w:t xml:space="preserve"> </w:t>
      </w:r>
      <w:r w:rsidRPr="00B80FEF">
        <w:rPr>
          <w:rFonts w:ascii="Arial" w:eastAsia="Times New Roman" w:hAnsi="Arial" w:cs="Arial"/>
          <w:sz w:val="20"/>
          <w:szCs w:val="24"/>
          <w:lang w:eastAsia="cs-CZ"/>
        </w:rPr>
        <w:t xml:space="preserve">ze dne </w:t>
      </w:r>
      <w:r w:rsidR="004C0D01" w:rsidRPr="00932FD9">
        <w:rPr>
          <w:rFonts w:ascii="Arial" w:eastAsia="Times New Roman" w:hAnsi="Arial" w:cs="Arial"/>
          <w:sz w:val="20"/>
          <w:szCs w:val="24"/>
          <w:highlight w:val="green"/>
          <w:lang w:eastAsia="cs-CZ"/>
        </w:rPr>
        <w:t>…</w:t>
      </w:r>
      <w:proofErr w:type="gramStart"/>
      <w:r w:rsidR="00694D76" w:rsidRPr="00932FD9">
        <w:rPr>
          <w:rFonts w:ascii="Arial" w:eastAsia="Times New Roman" w:hAnsi="Arial" w:cs="Arial"/>
          <w:sz w:val="20"/>
          <w:szCs w:val="24"/>
          <w:highlight w:val="green"/>
          <w:lang w:eastAsia="cs-CZ"/>
        </w:rPr>
        <w:t>…..</w:t>
      </w:r>
      <w:r w:rsidR="004C0D01" w:rsidRPr="00932FD9">
        <w:rPr>
          <w:rFonts w:ascii="Arial" w:eastAsia="Times New Roman" w:hAnsi="Arial" w:cs="Arial"/>
          <w:sz w:val="20"/>
          <w:szCs w:val="24"/>
          <w:highlight w:val="green"/>
          <w:lang w:eastAsia="cs-CZ"/>
        </w:rPr>
        <w:t>.</w:t>
      </w:r>
      <w:proofErr w:type="gramEnd"/>
    </w:p>
    <w:p w:rsidR="00B80FEF" w:rsidRPr="00C64F13" w:rsidRDefault="00B80FEF" w:rsidP="00F72162">
      <w:pPr>
        <w:numPr>
          <w:ilvl w:val="0"/>
          <w:numId w:val="9"/>
        </w:numPr>
        <w:suppressAutoHyphens/>
        <w:spacing w:after="60" w:line="240" w:lineRule="auto"/>
        <w:ind w:left="1134" w:firstLine="0"/>
        <w:jc w:val="both"/>
        <w:rPr>
          <w:rFonts w:ascii="Arial" w:eastAsia="Times New Roman" w:hAnsi="Arial" w:cs="Arial"/>
          <w:sz w:val="20"/>
          <w:szCs w:val="24"/>
          <w:lang w:eastAsia="cs-CZ"/>
        </w:rPr>
      </w:pPr>
      <w:r w:rsidRPr="00C64F13">
        <w:rPr>
          <w:rFonts w:ascii="Arial" w:eastAsia="Times New Roman" w:hAnsi="Arial" w:cs="Arial"/>
          <w:sz w:val="20"/>
          <w:szCs w:val="24"/>
          <w:lang w:eastAsia="cs-CZ"/>
        </w:rPr>
        <w:t xml:space="preserve">Zadávací dokumentace </w:t>
      </w:r>
    </w:p>
    <w:p w:rsidR="00B80FEF" w:rsidRPr="00380C17" w:rsidRDefault="00F72162" w:rsidP="00380C17">
      <w:pPr>
        <w:numPr>
          <w:ilvl w:val="0"/>
          <w:numId w:val="9"/>
        </w:numPr>
        <w:suppressAutoHyphens/>
        <w:spacing w:before="80" w:after="60" w:line="240" w:lineRule="auto"/>
        <w:ind w:left="1418" w:hanging="284"/>
        <w:jc w:val="both"/>
        <w:rPr>
          <w:rFonts w:ascii="Arial" w:eastAsia="Calibri" w:hAnsi="Arial" w:cs="Arial"/>
          <w:sz w:val="20"/>
        </w:rPr>
      </w:pPr>
      <w:r w:rsidRPr="00C64F13">
        <w:rPr>
          <w:rFonts w:ascii="Arial" w:eastAsia="Calibri" w:hAnsi="Arial" w:cs="Arial"/>
          <w:sz w:val="20"/>
          <w:szCs w:val="20"/>
        </w:rPr>
        <w:t xml:space="preserve">Směrnice SŽDC č. 20 </w:t>
      </w:r>
      <w:r w:rsidR="005B4BD5" w:rsidRPr="00C64F13">
        <w:rPr>
          <w:rFonts w:ascii="Arial" w:eastAsia="Calibri" w:hAnsi="Arial" w:cs="Arial"/>
          <w:sz w:val="20"/>
          <w:szCs w:val="20"/>
        </w:rPr>
        <w:t xml:space="preserve">SŽDC </w:t>
      </w:r>
      <w:r w:rsidR="0044337E" w:rsidRPr="00C64F13">
        <w:rPr>
          <w:rFonts w:ascii="Arial" w:eastAsia="Calibri" w:hAnsi="Arial" w:cs="Arial"/>
          <w:sz w:val="20"/>
          <w:szCs w:val="20"/>
        </w:rPr>
        <w:t xml:space="preserve"> </w:t>
      </w:r>
      <w:r w:rsidR="0044337E" w:rsidRPr="00C64F13">
        <w:rPr>
          <w:rFonts w:ascii="Arial" w:hAnsi="Arial" w:cs="Arial"/>
          <w:bCs/>
          <w:sz w:val="20"/>
          <w:szCs w:val="20"/>
        </w:rPr>
        <w:t>pro stanovení a členě</w:t>
      </w:r>
      <w:r w:rsidR="0044337E" w:rsidRPr="003424F4">
        <w:rPr>
          <w:rFonts w:ascii="Arial" w:hAnsi="Arial" w:cs="Arial"/>
          <w:bCs/>
          <w:sz w:val="20"/>
          <w:szCs w:val="20"/>
        </w:rPr>
        <w:t>ní investičních nákladů</w:t>
      </w:r>
      <w:r w:rsidR="0044337E" w:rsidRPr="004C2A36">
        <w:rPr>
          <w:rFonts w:ascii="Arial" w:hAnsi="Arial" w:cs="Arial"/>
          <w:bCs/>
          <w:sz w:val="20"/>
          <w:szCs w:val="20"/>
        </w:rPr>
        <w:t xml:space="preserve"> staveb státní organizace </w:t>
      </w:r>
      <w:r w:rsidR="0044337E" w:rsidRPr="00380C17">
        <w:rPr>
          <w:rFonts w:ascii="Arial" w:eastAsia="Times New Roman" w:hAnsi="Arial" w:cs="Arial"/>
          <w:sz w:val="20"/>
          <w:szCs w:val="20"/>
          <w:lang w:eastAsia="cs-CZ"/>
        </w:rPr>
        <w:t>Správa železniční dopravní cesty</w:t>
      </w:r>
      <w:r w:rsidRPr="00C64F13">
        <w:rPr>
          <w:rFonts w:ascii="Arial" w:eastAsia="Times New Roman" w:hAnsi="Arial" w:cs="Arial"/>
          <w:sz w:val="20"/>
          <w:szCs w:val="20"/>
          <w:lang w:eastAsia="cs-CZ"/>
        </w:rPr>
        <w:t>, včetně závazných vzorů jednotlivých formulářů pro zpracování položkových a souhrnných rozpočtů,</w:t>
      </w:r>
      <w:r w:rsidR="004C2A36">
        <w:rPr>
          <w:rFonts w:ascii="Arial" w:eastAsia="Times New Roman" w:hAnsi="Arial" w:cs="Arial"/>
          <w:sz w:val="20"/>
          <w:szCs w:val="20"/>
          <w:lang w:eastAsia="cs-CZ"/>
        </w:rPr>
        <w:t xml:space="preserve"> </w:t>
      </w:r>
      <w:r w:rsidRPr="00C64F13">
        <w:rPr>
          <w:rFonts w:ascii="Arial" w:eastAsia="Times New Roman" w:hAnsi="Arial" w:cs="Arial"/>
          <w:sz w:val="20"/>
          <w:szCs w:val="20"/>
          <w:lang w:eastAsia="cs-CZ"/>
        </w:rPr>
        <w:t>v platném znění</w:t>
      </w:r>
      <w:r w:rsidR="0044337E" w:rsidRPr="00C64F13">
        <w:rPr>
          <w:rFonts w:ascii="Arial" w:eastAsia="Calibri" w:hAnsi="Arial" w:cs="Arial"/>
          <w:sz w:val="20"/>
          <w:szCs w:val="20"/>
        </w:rPr>
        <w:t xml:space="preserve">                       </w:t>
      </w:r>
      <w:r w:rsidR="00B80FEF" w:rsidRPr="00380C17">
        <w:rPr>
          <w:rFonts w:ascii="Arial" w:eastAsia="Calibri" w:hAnsi="Arial" w:cs="Arial"/>
          <w:sz w:val="20"/>
        </w:rPr>
        <w:t xml:space="preserve"> </w:t>
      </w:r>
    </w:p>
    <w:p w:rsidR="00B80FEF" w:rsidRPr="00C64F13" w:rsidRDefault="00B80FEF" w:rsidP="00380C17">
      <w:pPr>
        <w:numPr>
          <w:ilvl w:val="0"/>
          <w:numId w:val="9"/>
        </w:numPr>
        <w:suppressAutoHyphens/>
        <w:spacing w:after="60" w:line="240" w:lineRule="auto"/>
        <w:ind w:left="1418" w:hanging="284"/>
        <w:jc w:val="both"/>
        <w:rPr>
          <w:rFonts w:ascii="Arial" w:eastAsia="Times New Roman" w:hAnsi="Arial" w:cs="Arial"/>
          <w:sz w:val="20"/>
          <w:szCs w:val="24"/>
          <w:lang w:eastAsia="cs-CZ"/>
        </w:rPr>
      </w:pPr>
      <w:r w:rsidRPr="00C64F13">
        <w:rPr>
          <w:rFonts w:ascii="Arial" w:eastAsia="Times New Roman" w:hAnsi="Arial" w:cs="Arial"/>
          <w:sz w:val="20"/>
          <w:szCs w:val="24"/>
          <w:lang w:eastAsia="cs-CZ"/>
        </w:rPr>
        <w:t xml:space="preserve">Směrnice GŘ </w:t>
      </w:r>
      <w:r w:rsidR="005B4BD5" w:rsidRPr="00C64F13">
        <w:rPr>
          <w:rFonts w:ascii="Arial" w:eastAsia="Times New Roman" w:hAnsi="Arial" w:cs="Arial"/>
          <w:sz w:val="20"/>
          <w:szCs w:val="24"/>
          <w:lang w:eastAsia="cs-CZ"/>
        </w:rPr>
        <w:t xml:space="preserve">SŽDC </w:t>
      </w:r>
      <w:r w:rsidRPr="00C64F13">
        <w:rPr>
          <w:rFonts w:ascii="Arial" w:eastAsia="Times New Roman" w:hAnsi="Arial" w:cs="Arial"/>
          <w:sz w:val="20"/>
          <w:szCs w:val="24"/>
          <w:lang w:eastAsia="cs-CZ"/>
        </w:rPr>
        <w:t xml:space="preserve">č. 11/2006 </w:t>
      </w:r>
      <w:r w:rsidR="002005AC">
        <w:rPr>
          <w:rFonts w:ascii="Arial" w:eastAsia="Times New Roman" w:hAnsi="Arial" w:cs="Arial"/>
          <w:sz w:val="20"/>
          <w:szCs w:val="24"/>
          <w:lang w:eastAsia="cs-CZ"/>
        </w:rPr>
        <w:t xml:space="preserve">- </w:t>
      </w:r>
      <w:r w:rsidR="005B4BD5" w:rsidRPr="00C64F13">
        <w:rPr>
          <w:rFonts w:ascii="Arial" w:eastAsia="Times New Roman" w:hAnsi="Arial" w:cs="Arial"/>
          <w:sz w:val="20"/>
          <w:szCs w:val="24"/>
          <w:lang w:eastAsia="cs-CZ"/>
        </w:rPr>
        <w:t>Dokumentace pro přípravu staveb na železničních drahách celostátních a regionálních</w:t>
      </w:r>
      <w:r w:rsidR="008A619B" w:rsidRPr="00C64F13">
        <w:rPr>
          <w:rFonts w:ascii="Arial" w:eastAsia="Times New Roman" w:hAnsi="Arial" w:cs="Arial"/>
          <w:sz w:val="20"/>
          <w:szCs w:val="24"/>
          <w:lang w:eastAsia="cs-CZ"/>
        </w:rPr>
        <w:t xml:space="preserve">, v platném znění, včetně Přílohy č. 2 ke Směrnici GŘ SŽDC č. 11/2006, v platném znění a </w:t>
      </w:r>
      <w:r w:rsidR="00F7449B" w:rsidRPr="00C64F13">
        <w:rPr>
          <w:rFonts w:ascii="Arial" w:eastAsia="Times New Roman" w:hAnsi="Arial" w:cs="Arial"/>
          <w:sz w:val="20"/>
          <w:szCs w:val="24"/>
          <w:lang w:eastAsia="cs-CZ"/>
        </w:rPr>
        <w:t xml:space="preserve"> společně s </w:t>
      </w:r>
      <w:r w:rsidR="008A619B" w:rsidRPr="00C64F13">
        <w:rPr>
          <w:rFonts w:ascii="Arial" w:eastAsia="Times New Roman" w:hAnsi="Arial" w:cs="Arial"/>
          <w:sz w:val="20"/>
          <w:szCs w:val="24"/>
          <w:lang w:eastAsia="cs-CZ"/>
        </w:rPr>
        <w:t>V</w:t>
      </w:r>
      <w:r w:rsidR="00F7449B" w:rsidRPr="00C64F13">
        <w:rPr>
          <w:rFonts w:ascii="Arial" w:eastAsia="Times New Roman" w:hAnsi="Arial" w:cs="Arial"/>
          <w:sz w:val="20"/>
          <w:szCs w:val="24"/>
          <w:lang w:eastAsia="cs-CZ"/>
        </w:rPr>
        <w:t>ýnosem</w:t>
      </w:r>
      <w:r w:rsidR="00735E8D" w:rsidRPr="00C64F13">
        <w:rPr>
          <w:rFonts w:ascii="Arial" w:eastAsia="Times New Roman" w:hAnsi="Arial" w:cs="Arial"/>
          <w:sz w:val="20"/>
          <w:szCs w:val="24"/>
          <w:lang w:eastAsia="cs-CZ"/>
        </w:rPr>
        <w:t xml:space="preserve"> č. 1 k</w:t>
      </w:r>
      <w:r w:rsidR="00F7449B" w:rsidRPr="00C64F13">
        <w:rPr>
          <w:rFonts w:ascii="Arial" w:eastAsia="Times New Roman" w:hAnsi="Arial" w:cs="Arial"/>
          <w:sz w:val="20"/>
          <w:szCs w:val="24"/>
          <w:lang w:eastAsia="cs-CZ"/>
        </w:rPr>
        <w:t>e</w:t>
      </w:r>
      <w:r w:rsidR="00735E8D" w:rsidRPr="00C64F13">
        <w:rPr>
          <w:rFonts w:ascii="Arial" w:eastAsia="Times New Roman" w:hAnsi="Arial" w:cs="Arial"/>
          <w:sz w:val="20"/>
          <w:szCs w:val="24"/>
          <w:lang w:eastAsia="cs-CZ"/>
        </w:rPr>
        <w:t> Směrnici 11/2006 z</w:t>
      </w:r>
      <w:r w:rsidR="008A619B" w:rsidRPr="00C64F13">
        <w:rPr>
          <w:rFonts w:ascii="Arial" w:eastAsia="Times New Roman" w:hAnsi="Arial" w:cs="Arial"/>
          <w:sz w:val="20"/>
          <w:szCs w:val="24"/>
          <w:lang w:eastAsia="cs-CZ"/>
        </w:rPr>
        <w:t xml:space="preserve">e dne </w:t>
      </w:r>
      <w:proofErr w:type="gramStart"/>
      <w:r w:rsidR="00735E8D" w:rsidRPr="00C64F13">
        <w:rPr>
          <w:rFonts w:ascii="Arial" w:eastAsia="Times New Roman" w:hAnsi="Arial" w:cs="Arial"/>
          <w:sz w:val="20"/>
          <w:szCs w:val="24"/>
          <w:lang w:eastAsia="cs-CZ"/>
        </w:rPr>
        <w:t>1.11.</w:t>
      </w:r>
      <w:r w:rsidR="008A619B" w:rsidRPr="00C64F13">
        <w:rPr>
          <w:rFonts w:ascii="Arial" w:eastAsia="Times New Roman" w:hAnsi="Arial" w:cs="Arial"/>
          <w:sz w:val="20"/>
          <w:szCs w:val="24"/>
          <w:lang w:eastAsia="cs-CZ"/>
        </w:rPr>
        <w:t xml:space="preserve"> </w:t>
      </w:r>
      <w:r w:rsidR="00735E8D" w:rsidRPr="00C64F13">
        <w:rPr>
          <w:rFonts w:ascii="Arial" w:eastAsia="Times New Roman" w:hAnsi="Arial" w:cs="Arial"/>
          <w:sz w:val="20"/>
          <w:szCs w:val="24"/>
          <w:lang w:eastAsia="cs-CZ"/>
        </w:rPr>
        <w:t>2017</w:t>
      </w:r>
      <w:proofErr w:type="gramEnd"/>
      <w:r w:rsidR="00735E8D" w:rsidRPr="00C64F13">
        <w:rPr>
          <w:rFonts w:ascii="Arial" w:eastAsia="Times New Roman" w:hAnsi="Arial" w:cs="Arial"/>
          <w:sz w:val="20"/>
          <w:szCs w:val="24"/>
          <w:lang w:eastAsia="cs-CZ"/>
        </w:rPr>
        <w:t>.</w:t>
      </w:r>
    </w:p>
    <w:p w:rsidR="00B80FEF" w:rsidRPr="00C64F13" w:rsidRDefault="00B80FEF" w:rsidP="00A91C3C">
      <w:pPr>
        <w:numPr>
          <w:ilvl w:val="0"/>
          <w:numId w:val="9"/>
        </w:numPr>
        <w:tabs>
          <w:tab w:val="left" w:pos="900"/>
        </w:tabs>
        <w:suppressAutoHyphens/>
        <w:spacing w:after="60" w:line="240" w:lineRule="auto"/>
        <w:ind w:left="1134" w:firstLine="0"/>
        <w:jc w:val="both"/>
        <w:rPr>
          <w:rFonts w:ascii="Arial" w:eastAsia="Times New Roman" w:hAnsi="Arial" w:cs="Arial"/>
          <w:i/>
          <w:color w:val="FF0000"/>
          <w:sz w:val="20"/>
          <w:szCs w:val="20"/>
          <w:lang w:eastAsia="cs-CZ"/>
        </w:rPr>
      </w:pPr>
      <w:r w:rsidRPr="00C64F13">
        <w:rPr>
          <w:rFonts w:ascii="Arial" w:eastAsia="Times New Roman" w:hAnsi="Arial" w:cs="Arial"/>
          <w:sz w:val="20"/>
          <w:szCs w:val="20"/>
          <w:lang w:eastAsia="cs-CZ"/>
        </w:rPr>
        <w:t>Směrnice SŽDC č.</w:t>
      </w:r>
      <w:r w:rsidR="003424F4">
        <w:rPr>
          <w:rFonts w:ascii="Arial" w:eastAsia="Times New Roman" w:hAnsi="Arial" w:cs="Arial"/>
          <w:sz w:val="20"/>
          <w:szCs w:val="20"/>
          <w:lang w:eastAsia="cs-CZ"/>
        </w:rPr>
        <w:t xml:space="preserve"> </w:t>
      </w:r>
      <w:r w:rsidRPr="003424F4">
        <w:rPr>
          <w:rFonts w:ascii="Arial" w:eastAsia="Times New Roman" w:hAnsi="Arial" w:cs="Arial"/>
          <w:sz w:val="20"/>
          <w:szCs w:val="20"/>
          <w:lang w:eastAsia="cs-CZ"/>
        </w:rPr>
        <w:t>32</w:t>
      </w:r>
      <w:r w:rsidR="008A619B" w:rsidRPr="003424F4">
        <w:rPr>
          <w:rFonts w:ascii="Arial" w:eastAsia="Times New Roman" w:hAnsi="Arial" w:cs="Arial"/>
          <w:sz w:val="20"/>
          <w:szCs w:val="20"/>
          <w:lang w:eastAsia="cs-CZ"/>
        </w:rPr>
        <w:t xml:space="preserve"> -</w:t>
      </w:r>
      <w:r w:rsidRPr="003424F4">
        <w:rPr>
          <w:rFonts w:ascii="Arial" w:eastAsia="Times New Roman" w:hAnsi="Arial" w:cs="Arial"/>
          <w:sz w:val="20"/>
          <w:szCs w:val="20"/>
          <w:lang w:eastAsia="cs-CZ"/>
        </w:rPr>
        <w:t xml:space="preserve"> </w:t>
      </w:r>
      <w:r w:rsidRPr="003424F4">
        <w:rPr>
          <w:rFonts w:ascii="Arial" w:eastAsia="Times New Roman" w:hAnsi="Arial" w:cs="Arial"/>
          <w:bCs/>
          <w:sz w:val="20"/>
          <w:szCs w:val="20"/>
          <w:lang w:eastAsia="cs-CZ"/>
        </w:rPr>
        <w:t>Zásady rekonstrukce regionálních drah</w:t>
      </w:r>
      <w:r w:rsidR="008A619B" w:rsidRPr="003424F4">
        <w:rPr>
          <w:rFonts w:ascii="Arial" w:eastAsia="Times New Roman" w:hAnsi="Arial" w:cs="Arial"/>
          <w:bCs/>
          <w:sz w:val="20"/>
          <w:szCs w:val="20"/>
          <w:lang w:eastAsia="cs-CZ"/>
        </w:rPr>
        <w:t xml:space="preserve">, v platném </w:t>
      </w:r>
      <w:r w:rsidR="008A619B" w:rsidRPr="00C64F13">
        <w:rPr>
          <w:rFonts w:ascii="Arial" w:eastAsia="Times New Roman" w:hAnsi="Arial" w:cs="Arial"/>
          <w:bCs/>
          <w:sz w:val="20"/>
          <w:szCs w:val="20"/>
          <w:lang w:eastAsia="cs-CZ"/>
        </w:rPr>
        <w:t>znění</w:t>
      </w:r>
      <w:r w:rsidR="00F419B1" w:rsidRPr="00C64F13">
        <w:rPr>
          <w:rFonts w:ascii="Arial" w:eastAsia="Times New Roman" w:hAnsi="Arial" w:cs="Arial"/>
          <w:sz w:val="20"/>
          <w:szCs w:val="20"/>
          <w:lang w:eastAsia="cs-CZ"/>
        </w:rPr>
        <w:t xml:space="preserve"> </w:t>
      </w:r>
    </w:p>
    <w:p w:rsidR="00B80FEF" w:rsidRPr="00C64F13" w:rsidRDefault="00B80FEF" w:rsidP="00A91C3C">
      <w:pPr>
        <w:numPr>
          <w:ilvl w:val="0"/>
          <w:numId w:val="9"/>
        </w:numPr>
        <w:tabs>
          <w:tab w:val="left" w:pos="900"/>
        </w:tabs>
        <w:suppressAutoHyphens/>
        <w:spacing w:after="60" w:line="240" w:lineRule="auto"/>
        <w:ind w:left="1418" w:hanging="284"/>
        <w:jc w:val="both"/>
        <w:rPr>
          <w:rFonts w:ascii="Arial" w:eastAsia="Times New Roman" w:hAnsi="Arial" w:cs="Arial"/>
          <w:sz w:val="20"/>
          <w:szCs w:val="24"/>
          <w:lang w:eastAsia="cs-CZ"/>
        </w:rPr>
      </w:pPr>
      <w:r w:rsidRPr="00C64F13">
        <w:rPr>
          <w:rFonts w:ascii="Arial" w:eastAsia="Times New Roman" w:hAnsi="Arial" w:cs="Arial"/>
          <w:sz w:val="20"/>
          <w:szCs w:val="24"/>
          <w:lang w:eastAsia="cs-CZ"/>
        </w:rPr>
        <w:t>Směrnice Ministerstva dopravy č. V-2/2012 v aktuálním znění Směrnice upravující postupy Ministerstva dopravy, investorských organizací a Státního fondu dopravní infrastruktury v průběhu přípravy a realizace investičních a neinvestičních akcí dopravní infrastruktury, financovaných bez účasti státní</w:t>
      </w:r>
      <w:r w:rsidR="00735E8D" w:rsidRPr="00C64F13">
        <w:rPr>
          <w:rFonts w:ascii="Arial" w:eastAsia="Times New Roman" w:hAnsi="Arial" w:cs="Arial"/>
          <w:sz w:val="20"/>
          <w:szCs w:val="24"/>
          <w:lang w:eastAsia="cs-CZ"/>
        </w:rPr>
        <w:t>ho rozpočtu.</w:t>
      </w:r>
    </w:p>
    <w:p w:rsidR="00927E3C" w:rsidRPr="00380C17" w:rsidRDefault="00C64F13" w:rsidP="00A91C3C">
      <w:pPr>
        <w:numPr>
          <w:ilvl w:val="0"/>
          <w:numId w:val="9"/>
        </w:numPr>
        <w:suppressAutoHyphens/>
        <w:spacing w:after="60" w:line="240" w:lineRule="auto"/>
        <w:ind w:left="1418" w:hanging="284"/>
        <w:jc w:val="both"/>
        <w:rPr>
          <w:rFonts w:ascii="Arial" w:eastAsia="Times New Roman" w:hAnsi="Arial" w:cs="Arial"/>
          <w:sz w:val="20"/>
          <w:szCs w:val="24"/>
          <w:lang w:eastAsia="cs-CZ"/>
        </w:rPr>
      </w:pPr>
      <w:r w:rsidRPr="00380C17">
        <w:rPr>
          <w:rFonts w:ascii="Arial" w:hAnsi="Arial" w:cs="Arial"/>
          <w:sz w:val="20"/>
          <w:szCs w:val="20"/>
        </w:rPr>
        <w:t xml:space="preserve">Směrnice </w:t>
      </w:r>
      <w:r w:rsidR="003424F4" w:rsidRPr="00380C17">
        <w:rPr>
          <w:rFonts w:ascii="Arial" w:hAnsi="Arial" w:cs="Arial"/>
          <w:sz w:val="20"/>
          <w:szCs w:val="20"/>
        </w:rPr>
        <w:t xml:space="preserve">SŽDC </w:t>
      </w:r>
      <w:r w:rsidRPr="00380C17">
        <w:rPr>
          <w:rFonts w:ascii="Arial" w:hAnsi="Arial" w:cs="Arial"/>
          <w:sz w:val="20"/>
          <w:szCs w:val="20"/>
        </w:rPr>
        <w:t xml:space="preserve">č. 117 </w:t>
      </w:r>
      <w:r w:rsidR="00BD159C">
        <w:rPr>
          <w:rFonts w:ascii="Arial" w:hAnsi="Arial" w:cs="Arial"/>
          <w:sz w:val="20"/>
          <w:szCs w:val="20"/>
        </w:rPr>
        <w:t xml:space="preserve">- </w:t>
      </w:r>
      <w:r w:rsidRPr="00380C17">
        <w:rPr>
          <w:rFonts w:ascii="Arial" w:hAnsi="Arial" w:cs="Arial"/>
          <w:sz w:val="20"/>
          <w:szCs w:val="20"/>
        </w:rPr>
        <w:t>Předávání digitální dokumentace z investiční výstavby SŽ</w:t>
      </w:r>
      <w:r w:rsidR="004C2A36" w:rsidRPr="004C2A36">
        <w:rPr>
          <w:rFonts w:ascii="Arial" w:hAnsi="Arial" w:cs="Arial"/>
          <w:sz w:val="20"/>
          <w:szCs w:val="20"/>
        </w:rPr>
        <w:t>DC</w:t>
      </w:r>
      <w:r w:rsidR="00702885">
        <w:rPr>
          <w:rFonts w:ascii="Arial" w:hAnsi="Arial" w:cs="Arial"/>
          <w:sz w:val="20"/>
          <w:szCs w:val="20"/>
        </w:rPr>
        <w:t>,</w:t>
      </w:r>
      <w:r w:rsidR="008A619B" w:rsidRPr="00380C17">
        <w:rPr>
          <w:rFonts w:ascii="Arial" w:hAnsi="Arial" w:cs="Arial"/>
          <w:sz w:val="20"/>
          <w:szCs w:val="20"/>
        </w:rPr>
        <w:t xml:space="preserve"> v</w:t>
      </w:r>
      <w:r w:rsidRPr="00380C17">
        <w:rPr>
          <w:rFonts w:ascii="Arial" w:hAnsi="Arial" w:cs="Arial"/>
          <w:sz w:val="20"/>
          <w:szCs w:val="20"/>
        </w:rPr>
        <w:t> </w:t>
      </w:r>
      <w:r w:rsidR="008A619B" w:rsidRPr="00380C17">
        <w:rPr>
          <w:rFonts w:ascii="Arial" w:hAnsi="Arial" w:cs="Arial"/>
          <w:sz w:val="20"/>
          <w:szCs w:val="20"/>
        </w:rPr>
        <w:t>platném</w:t>
      </w:r>
      <w:r w:rsidRPr="00380C17">
        <w:rPr>
          <w:rFonts w:ascii="Arial" w:hAnsi="Arial" w:cs="Arial"/>
          <w:sz w:val="20"/>
          <w:szCs w:val="20"/>
        </w:rPr>
        <w:t xml:space="preserve"> znění </w:t>
      </w:r>
    </w:p>
    <w:p w:rsidR="00B80FEF" w:rsidRPr="00B80FEF" w:rsidRDefault="00B80FEF" w:rsidP="00A91C3C">
      <w:pPr>
        <w:numPr>
          <w:ilvl w:val="0"/>
          <w:numId w:val="9"/>
        </w:numPr>
        <w:suppressAutoHyphens/>
        <w:spacing w:after="60" w:line="240" w:lineRule="auto"/>
        <w:ind w:left="1418" w:hanging="284"/>
        <w:jc w:val="both"/>
        <w:rPr>
          <w:rFonts w:ascii="Arial" w:eastAsia="Times New Roman" w:hAnsi="Arial" w:cs="Arial"/>
          <w:sz w:val="20"/>
          <w:szCs w:val="24"/>
          <w:lang w:eastAsia="cs-CZ"/>
        </w:rPr>
      </w:pPr>
      <w:r w:rsidRPr="00B80FEF">
        <w:rPr>
          <w:rFonts w:ascii="Arial" w:eastAsia="Times New Roman" w:hAnsi="Arial" w:cs="Arial"/>
          <w:sz w:val="20"/>
          <w:szCs w:val="24"/>
          <w:lang w:eastAsia="cs-CZ"/>
        </w:rPr>
        <w:t>Pravidla „Členění stavby na provozní soubory (PS) a stavební objekty (SO)“</w:t>
      </w:r>
      <w:r w:rsidR="00735E8D">
        <w:rPr>
          <w:rFonts w:ascii="Arial" w:eastAsia="Times New Roman" w:hAnsi="Arial" w:cs="Arial"/>
          <w:sz w:val="20"/>
          <w:szCs w:val="24"/>
          <w:lang w:eastAsia="cs-CZ"/>
        </w:rPr>
        <w:t>.</w:t>
      </w:r>
    </w:p>
    <w:p w:rsidR="00B80FEF" w:rsidRPr="009F7631" w:rsidRDefault="00B80FEF" w:rsidP="009F7631">
      <w:pPr>
        <w:numPr>
          <w:ilvl w:val="0"/>
          <w:numId w:val="2"/>
        </w:numPr>
        <w:suppressAutoHyphens/>
        <w:overflowPunct w:val="0"/>
        <w:autoSpaceDE w:val="0"/>
        <w:autoSpaceDN w:val="0"/>
        <w:adjustRightInd w:val="0"/>
        <w:spacing w:after="0" w:line="240" w:lineRule="auto"/>
        <w:ind w:left="993" w:hanging="426"/>
        <w:jc w:val="both"/>
        <w:textAlignment w:val="baseline"/>
        <w:rPr>
          <w:rFonts w:ascii="Arial" w:eastAsia="Times New Roman" w:hAnsi="Arial" w:cs="Arial"/>
          <w:sz w:val="20"/>
          <w:szCs w:val="24"/>
          <w:lang w:eastAsia="cs-CZ"/>
        </w:rPr>
      </w:pPr>
      <w:r w:rsidRPr="009F7631">
        <w:rPr>
          <w:rFonts w:ascii="Arial" w:eastAsia="Times New Roman" w:hAnsi="Arial" w:cs="Arial"/>
          <w:sz w:val="20"/>
          <w:szCs w:val="24"/>
          <w:lang w:eastAsia="cs-CZ"/>
        </w:rPr>
        <w:t xml:space="preserve">Nabídka zhotovitele ze dne </w:t>
      </w:r>
      <w:r w:rsidR="00433842" w:rsidRPr="009F7631">
        <w:rPr>
          <w:rFonts w:ascii="Arial" w:eastAsia="Times New Roman" w:hAnsi="Arial" w:cs="Arial"/>
          <w:sz w:val="20"/>
          <w:szCs w:val="24"/>
          <w:highlight w:val="yellow"/>
          <w:lang w:eastAsia="cs-CZ"/>
        </w:rPr>
        <w:t>…………</w:t>
      </w:r>
      <w:r w:rsidRPr="009F7631">
        <w:rPr>
          <w:rFonts w:ascii="Arial" w:eastAsia="Times New Roman" w:hAnsi="Arial" w:cs="Arial"/>
          <w:sz w:val="20"/>
          <w:szCs w:val="24"/>
          <w:highlight w:val="yellow"/>
          <w:lang w:eastAsia="cs-CZ"/>
        </w:rPr>
        <w:t>,</w:t>
      </w:r>
      <w:r w:rsidRPr="009F7631">
        <w:rPr>
          <w:rFonts w:ascii="Arial" w:eastAsia="Times New Roman" w:hAnsi="Arial" w:cs="Arial"/>
          <w:sz w:val="20"/>
          <w:szCs w:val="24"/>
          <w:lang w:eastAsia="cs-CZ"/>
        </w:rPr>
        <w:t xml:space="preserve"> která byla objednatelem </w:t>
      </w:r>
      <w:r w:rsidR="00725677" w:rsidRPr="009F7631">
        <w:rPr>
          <w:rFonts w:ascii="Arial" w:eastAsia="Times New Roman" w:hAnsi="Arial" w:cs="Arial"/>
          <w:sz w:val="20"/>
          <w:szCs w:val="24"/>
          <w:lang w:eastAsia="cs-CZ"/>
        </w:rPr>
        <w:t>vybrána</w:t>
      </w:r>
      <w:r w:rsidR="00725677" w:rsidRPr="009F7631">
        <w:rPr>
          <w:rFonts w:ascii="Arial" w:eastAsia="Times New Roman" w:hAnsi="Arial" w:cs="Arial"/>
          <w:sz w:val="20"/>
          <w:szCs w:val="24"/>
          <w:lang w:eastAsia="cs-CZ"/>
        </w:rPr>
        <w:t xml:space="preserve"> </w:t>
      </w:r>
      <w:r w:rsidR="00725677" w:rsidRPr="009F7631">
        <w:rPr>
          <w:rFonts w:ascii="Arial" w:eastAsia="Times New Roman" w:hAnsi="Arial" w:cs="Arial"/>
          <w:sz w:val="20"/>
          <w:szCs w:val="24"/>
          <w:lang w:eastAsia="cs-CZ"/>
        </w:rPr>
        <w:t>Rozhodnutí</w:t>
      </w:r>
      <w:r w:rsidR="00FC44B5" w:rsidRPr="009F7631">
        <w:rPr>
          <w:rFonts w:ascii="Arial" w:eastAsia="Times New Roman" w:hAnsi="Arial" w:cs="Arial"/>
          <w:sz w:val="20"/>
          <w:szCs w:val="24"/>
          <w:lang w:eastAsia="cs-CZ"/>
        </w:rPr>
        <w:t>m</w:t>
      </w:r>
      <w:r w:rsidR="00725677" w:rsidRPr="009F7631">
        <w:rPr>
          <w:rFonts w:ascii="Arial" w:eastAsia="Times New Roman" w:hAnsi="Arial" w:cs="Arial"/>
          <w:sz w:val="20"/>
          <w:szCs w:val="24"/>
          <w:lang w:eastAsia="cs-CZ"/>
        </w:rPr>
        <w:t xml:space="preserve"> a</w:t>
      </w:r>
      <w:r w:rsidR="009F7631">
        <w:rPr>
          <w:rFonts w:ascii="Arial" w:eastAsia="Times New Roman" w:hAnsi="Arial" w:cs="Arial"/>
          <w:sz w:val="20"/>
          <w:szCs w:val="24"/>
          <w:lang w:eastAsia="cs-CZ"/>
        </w:rPr>
        <w:t xml:space="preserve"> </w:t>
      </w:r>
      <w:r w:rsidR="00725677" w:rsidRPr="009F7631">
        <w:rPr>
          <w:rFonts w:ascii="Arial" w:eastAsia="Times New Roman" w:hAnsi="Arial" w:cs="Arial"/>
          <w:sz w:val="20"/>
          <w:szCs w:val="24"/>
          <w:lang w:eastAsia="cs-CZ"/>
        </w:rPr>
        <w:t>oznámení</w:t>
      </w:r>
      <w:r w:rsidR="00E56395">
        <w:rPr>
          <w:rFonts w:ascii="Arial" w:eastAsia="Times New Roman" w:hAnsi="Arial" w:cs="Arial"/>
          <w:sz w:val="20"/>
          <w:szCs w:val="24"/>
          <w:lang w:eastAsia="cs-CZ"/>
        </w:rPr>
        <w:t>m</w:t>
      </w:r>
      <w:r w:rsidR="00725677" w:rsidRPr="009F7631">
        <w:rPr>
          <w:rFonts w:ascii="Arial" w:eastAsia="Times New Roman" w:hAnsi="Arial" w:cs="Arial"/>
          <w:sz w:val="20"/>
          <w:szCs w:val="24"/>
          <w:lang w:eastAsia="cs-CZ"/>
        </w:rPr>
        <w:t xml:space="preserve"> zadavatele o výběru dodavatele </w:t>
      </w:r>
      <w:r w:rsidR="00D54A65" w:rsidRPr="009F7631">
        <w:rPr>
          <w:rFonts w:ascii="Arial" w:eastAsia="Times New Roman" w:hAnsi="Arial" w:cs="Arial"/>
          <w:sz w:val="20"/>
          <w:szCs w:val="24"/>
          <w:lang w:eastAsia="cs-CZ"/>
        </w:rPr>
        <w:t xml:space="preserve">čj.: </w:t>
      </w:r>
      <w:r w:rsidR="00D54A65" w:rsidRPr="009F7631">
        <w:rPr>
          <w:rFonts w:ascii="Arial" w:eastAsia="Times New Roman" w:hAnsi="Arial" w:cs="Arial"/>
          <w:sz w:val="20"/>
          <w:szCs w:val="24"/>
          <w:highlight w:val="green"/>
          <w:lang w:eastAsia="cs-CZ"/>
        </w:rPr>
        <w:t>……</w:t>
      </w:r>
      <w:proofErr w:type="gramStart"/>
      <w:r w:rsidR="00D54A65" w:rsidRPr="009F7631">
        <w:rPr>
          <w:rFonts w:ascii="Arial" w:eastAsia="Times New Roman" w:hAnsi="Arial" w:cs="Arial"/>
          <w:sz w:val="20"/>
          <w:szCs w:val="24"/>
          <w:highlight w:val="green"/>
          <w:lang w:eastAsia="cs-CZ"/>
        </w:rPr>
        <w:t>…..</w:t>
      </w:r>
      <w:r w:rsidR="00D54A65" w:rsidRPr="009F7631">
        <w:rPr>
          <w:rFonts w:ascii="Arial" w:eastAsia="Times New Roman" w:hAnsi="Arial" w:cs="Arial"/>
          <w:sz w:val="20"/>
          <w:szCs w:val="24"/>
          <w:lang w:eastAsia="cs-CZ"/>
        </w:rPr>
        <w:t>/2018/SŽDC-SSZ-OVZ</w:t>
      </w:r>
      <w:proofErr w:type="gramEnd"/>
      <w:r w:rsidRPr="009F7631">
        <w:rPr>
          <w:rFonts w:ascii="Arial" w:eastAsia="Times New Roman" w:hAnsi="Arial" w:cs="Arial"/>
          <w:sz w:val="20"/>
          <w:szCs w:val="24"/>
          <w:lang w:eastAsia="cs-CZ"/>
        </w:rPr>
        <w:t xml:space="preserve">  ze dne </w:t>
      </w:r>
      <w:r w:rsidRPr="009F7631">
        <w:rPr>
          <w:rFonts w:ascii="Arial" w:eastAsia="Times New Roman" w:hAnsi="Arial" w:cs="Arial"/>
          <w:sz w:val="20"/>
          <w:szCs w:val="24"/>
          <w:highlight w:val="green"/>
          <w:lang w:eastAsia="cs-CZ"/>
        </w:rPr>
        <w:t>………………………..</w:t>
      </w:r>
    </w:p>
    <w:p w:rsidR="00B80FEF" w:rsidRPr="00B80FEF" w:rsidRDefault="00B80FEF" w:rsidP="009F7631">
      <w:pPr>
        <w:numPr>
          <w:ilvl w:val="0"/>
          <w:numId w:val="2"/>
        </w:numPr>
        <w:suppressAutoHyphens/>
        <w:overflowPunct w:val="0"/>
        <w:autoSpaceDE w:val="0"/>
        <w:autoSpaceDN w:val="0"/>
        <w:adjustRightInd w:val="0"/>
        <w:spacing w:after="0" w:line="240" w:lineRule="auto"/>
        <w:ind w:left="993" w:hanging="426"/>
        <w:jc w:val="both"/>
        <w:textAlignment w:val="baseline"/>
        <w:rPr>
          <w:rFonts w:ascii="Arial" w:eastAsia="Times New Roman" w:hAnsi="Arial" w:cs="Arial"/>
          <w:sz w:val="20"/>
          <w:szCs w:val="24"/>
          <w:lang w:eastAsia="cs-CZ"/>
        </w:rPr>
      </w:pPr>
      <w:r w:rsidRPr="00B80FEF">
        <w:rPr>
          <w:rFonts w:ascii="Arial" w:eastAsia="Times New Roman" w:hAnsi="Arial" w:cs="Arial"/>
          <w:sz w:val="20"/>
          <w:szCs w:val="24"/>
          <w:lang w:eastAsia="cs-CZ"/>
        </w:rPr>
        <w:t xml:space="preserve">Technické kvalitativní podmínky staveb státních drah, v platném znění (dále jen „TKP  staveb“) </w:t>
      </w:r>
    </w:p>
    <w:p w:rsidR="00B80FEF" w:rsidRPr="00B80FEF" w:rsidRDefault="00B80FEF" w:rsidP="009F7631">
      <w:pPr>
        <w:numPr>
          <w:ilvl w:val="0"/>
          <w:numId w:val="2"/>
        </w:numPr>
        <w:suppressAutoHyphens/>
        <w:overflowPunct w:val="0"/>
        <w:autoSpaceDE w:val="0"/>
        <w:autoSpaceDN w:val="0"/>
        <w:adjustRightInd w:val="0"/>
        <w:spacing w:after="0" w:line="240" w:lineRule="auto"/>
        <w:ind w:left="993" w:hanging="426"/>
        <w:jc w:val="both"/>
        <w:textAlignment w:val="baseline"/>
        <w:rPr>
          <w:rFonts w:ascii="Arial" w:eastAsia="Times New Roman" w:hAnsi="Arial" w:cs="Arial"/>
          <w:sz w:val="20"/>
          <w:szCs w:val="24"/>
          <w:lang w:eastAsia="cs-CZ"/>
        </w:rPr>
      </w:pPr>
      <w:r w:rsidRPr="00B80FEF">
        <w:rPr>
          <w:rFonts w:ascii="Arial" w:eastAsia="Times New Roman" w:hAnsi="Arial" w:cs="Arial"/>
          <w:sz w:val="20"/>
          <w:szCs w:val="24"/>
          <w:lang w:eastAsia="cs-CZ"/>
        </w:rPr>
        <w:t>České technické normy a interní předpisy objednatele vyjmenované v příslušných kapitolách TKP staveb a v Technických kvalitativních podmínkách staveb pozemních komunikací (dále jen „TKP staveb pozemních komunikací“)</w:t>
      </w:r>
    </w:p>
    <w:p w:rsidR="00B80FEF" w:rsidRPr="00B80FEF" w:rsidRDefault="00B80FEF" w:rsidP="00B80FEF">
      <w:pPr>
        <w:suppressAutoHyphens/>
        <w:spacing w:before="120" w:after="0" w:line="240" w:lineRule="auto"/>
        <w:ind w:left="539" w:hanging="539"/>
        <w:jc w:val="both"/>
        <w:rPr>
          <w:rFonts w:ascii="Arial" w:eastAsia="Times New Roman" w:hAnsi="Arial" w:cs="Arial"/>
          <w:sz w:val="20"/>
          <w:szCs w:val="24"/>
          <w:lang w:eastAsia="cs-CZ"/>
        </w:rPr>
      </w:pPr>
      <w:r w:rsidRPr="00B80FEF">
        <w:rPr>
          <w:rFonts w:ascii="Arial" w:eastAsia="Times New Roman" w:hAnsi="Arial" w:cs="Arial"/>
          <w:b/>
          <w:sz w:val="20"/>
          <w:szCs w:val="24"/>
          <w:lang w:eastAsia="cs-CZ"/>
        </w:rPr>
        <w:t>3.2.</w:t>
      </w:r>
      <w:r w:rsidRPr="00B80FEF">
        <w:rPr>
          <w:rFonts w:ascii="Arial" w:eastAsia="Times New Roman" w:hAnsi="Arial" w:cs="Arial"/>
          <w:sz w:val="20"/>
          <w:szCs w:val="24"/>
          <w:lang w:eastAsia="cs-CZ"/>
        </w:rPr>
        <w:t xml:space="preserve">  </w:t>
      </w:r>
      <w:r w:rsidRPr="00B80FEF">
        <w:rPr>
          <w:rFonts w:ascii="Arial" w:eastAsia="Times New Roman" w:hAnsi="Arial" w:cs="Arial"/>
          <w:sz w:val="20"/>
          <w:szCs w:val="24"/>
          <w:lang w:eastAsia="cs-CZ"/>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B80FEF" w:rsidRPr="00B80FEF" w:rsidRDefault="00B80FEF" w:rsidP="00B80FEF">
      <w:pPr>
        <w:suppressAutoHyphens/>
        <w:spacing w:before="120" w:after="0" w:line="240" w:lineRule="auto"/>
        <w:ind w:left="539" w:hanging="539"/>
        <w:jc w:val="both"/>
        <w:rPr>
          <w:rFonts w:ascii="Arial" w:eastAsia="Times New Roman" w:hAnsi="Arial" w:cs="Arial"/>
          <w:sz w:val="20"/>
          <w:szCs w:val="24"/>
          <w:lang w:eastAsia="cs-CZ"/>
        </w:rPr>
      </w:pPr>
      <w:r w:rsidRPr="00B80FEF">
        <w:rPr>
          <w:rFonts w:ascii="Arial" w:eastAsia="Times New Roman" w:hAnsi="Arial" w:cs="Arial"/>
          <w:b/>
          <w:sz w:val="20"/>
          <w:szCs w:val="24"/>
          <w:lang w:eastAsia="cs-CZ"/>
        </w:rPr>
        <w:lastRenderedPageBreak/>
        <w:t xml:space="preserve">3.3.  </w:t>
      </w:r>
      <w:r w:rsidRPr="00B80FEF">
        <w:rPr>
          <w:rFonts w:ascii="Arial" w:eastAsia="Times New Roman" w:hAnsi="Arial" w:cs="Arial"/>
          <w:b/>
          <w:sz w:val="20"/>
          <w:szCs w:val="24"/>
          <w:lang w:eastAsia="cs-CZ"/>
        </w:rPr>
        <w:tab/>
      </w:r>
      <w:r w:rsidRPr="00B80FEF">
        <w:rPr>
          <w:rFonts w:ascii="Arial" w:eastAsia="Times New Roman" w:hAnsi="Arial" w:cs="Arial"/>
          <w:sz w:val="20"/>
          <w:szCs w:val="24"/>
          <w:lang w:eastAsia="cs-CZ"/>
        </w:rPr>
        <w:t xml:space="preserve">Zhotovitel prohlašuje, že výše uvedené dokumenty mu byly předány před podpisem této smlouvy nebo je má jinak k dispozici, že s jejich obsahem je seznámen, a že jejich obsah je pro něj závazný. </w:t>
      </w:r>
    </w:p>
    <w:p w:rsidR="00B80FEF" w:rsidRPr="00B80FEF" w:rsidRDefault="00B80FEF" w:rsidP="00B80FEF">
      <w:pPr>
        <w:numPr>
          <w:ilvl w:val="1"/>
          <w:numId w:val="3"/>
        </w:numPr>
        <w:tabs>
          <w:tab w:val="clear" w:pos="360"/>
          <w:tab w:val="num" w:pos="540"/>
        </w:tabs>
        <w:suppressAutoHyphens/>
        <w:overflowPunct w:val="0"/>
        <w:autoSpaceDE w:val="0"/>
        <w:autoSpaceDN w:val="0"/>
        <w:adjustRightInd w:val="0"/>
        <w:spacing w:before="120" w:after="0" w:line="240" w:lineRule="auto"/>
        <w:ind w:left="539" w:hanging="540"/>
        <w:jc w:val="both"/>
        <w:textAlignment w:val="baseline"/>
        <w:rPr>
          <w:rFonts w:ascii="Arial" w:eastAsia="Times New Roman" w:hAnsi="Arial" w:cs="Arial"/>
          <w:sz w:val="20"/>
          <w:szCs w:val="24"/>
          <w:lang w:eastAsia="cs-CZ"/>
        </w:rPr>
      </w:pPr>
      <w:r w:rsidRPr="00B80FEF">
        <w:rPr>
          <w:rFonts w:ascii="Arial" w:eastAsia="Times New Roman" w:hAnsi="Arial" w:cs="Arial"/>
          <w:sz w:val="20"/>
          <w:szCs w:val="24"/>
          <w:lang w:eastAsia="cs-CZ"/>
        </w:rPr>
        <w:t>Dále se zhotovitel zavazuje provést dílo v souladu s podmínkami stanovenými touto smlouvou o dílo, vč. jejích příloh.</w:t>
      </w:r>
    </w:p>
    <w:p w:rsidR="00B80FEF" w:rsidRPr="00B80FEF" w:rsidRDefault="00B80FEF" w:rsidP="00B80FEF">
      <w:pPr>
        <w:widowControl w:val="0"/>
        <w:suppressAutoHyphens/>
        <w:spacing w:after="0" w:line="240" w:lineRule="auto"/>
        <w:jc w:val="center"/>
        <w:outlineLvl w:val="0"/>
        <w:rPr>
          <w:rFonts w:ascii="Arial" w:eastAsia="Times New Roman" w:hAnsi="Arial" w:cs="Arial"/>
          <w:b/>
          <w:bCs/>
          <w:kern w:val="32"/>
          <w:sz w:val="24"/>
          <w:szCs w:val="32"/>
          <w:u w:val="single"/>
          <w:lang w:eastAsia="cs-CZ"/>
        </w:rPr>
      </w:pPr>
    </w:p>
    <w:p w:rsidR="00B80FEF" w:rsidRPr="00B80FEF" w:rsidRDefault="00B80FEF" w:rsidP="00B80FEF">
      <w:pPr>
        <w:keepNext/>
        <w:suppressAutoHyphens/>
        <w:spacing w:after="0" w:line="240" w:lineRule="auto"/>
        <w:jc w:val="center"/>
        <w:outlineLvl w:val="0"/>
        <w:rPr>
          <w:rFonts w:ascii="Arial" w:eastAsia="Times New Roman" w:hAnsi="Arial" w:cs="Arial"/>
          <w:b/>
          <w:bCs/>
          <w:kern w:val="32"/>
          <w:sz w:val="24"/>
          <w:szCs w:val="32"/>
          <w:u w:val="single"/>
          <w:lang w:eastAsia="cs-CZ"/>
        </w:rPr>
      </w:pPr>
      <w:r w:rsidRPr="00B80FEF">
        <w:rPr>
          <w:rFonts w:ascii="Arial" w:eastAsia="Times New Roman" w:hAnsi="Arial" w:cs="Arial"/>
          <w:b/>
          <w:bCs/>
          <w:kern w:val="32"/>
          <w:sz w:val="24"/>
          <w:szCs w:val="32"/>
          <w:u w:val="single"/>
          <w:lang w:eastAsia="cs-CZ"/>
        </w:rPr>
        <w:t>Článek 4 - Lhůty k provedení díla</w:t>
      </w:r>
    </w:p>
    <w:p w:rsidR="00B80FEF" w:rsidRPr="00B80FEF" w:rsidRDefault="00B80FEF" w:rsidP="00B80FEF">
      <w:pPr>
        <w:tabs>
          <w:tab w:val="left" w:pos="540"/>
        </w:tabs>
        <w:spacing w:after="0" w:line="240" w:lineRule="auto"/>
        <w:jc w:val="both"/>
        <w:rPr>
          <w:rFonts w:ascii="Arial" w:eastAsia="Times New Roman" w:hAnsi="Arial" w:cs="Arial"/>
          <w:b/>
          <w:sz w:val="20"/>
          <w:szCs w:val="24"/>
          <w:lang w:eastAsia="cs-CZ"/>
        </w:rPr>
      </w:pPr>
    </w:p>
    <w:p w:rsidR="00B80FEF" w:rsidRPr="00B80FEF" w:rsidRDefault="00B80FEF" w:rsidP="00B80FEF">
      <w:pPr>
        <w:tabs>
          <w:tab w:val="left" w:pos="540"/>
        </w:tabs>
        <w:spacing w:after="0" w:line="240" w:lineRule="auto"/>
        <w:jc w:val="both"/>
        <w:rPr>
          <w:rFonts w:ascii="Arial" w:eastAsia="Times New Roman" w:hAnsi="Arial" w:cs="Arial"/>
          <w:b/>
          <w:sz w:val="20"/>
          <w:szCs w:val="24"/>
          <w:lang w:eastAsia="cs-CZ"/>
        </w:rPr>
      </w:pPr>
      <w:r w:rsidRPr="00B80FEF">
        <w:rPr>
          <w:rFonts w:ascii="Arial" w:eastAsia="Times New Roman" w:hAnsi="Arial" w:cs="Arial"/>
          <w:b/>
          <w:sz w:val="20"/>
          <w:szCs w:val="24"/>
          <w:lang w:eastAsia="cs-CZ"/>
        </w:rPr>
        <w:t>4.1.</w:t>
      </w:r>
      <w:r w:rsidRPr="00B80FEF">
        <w:rPr>
          <w:rFonts w:ascii="Arial" w:eastAsia="Times New Roman" w:hAnsi="Arial" w:cs="Arial"/>
          <w:sz w:val="20"/>
          <w:szCs w:val="24"/>
          <w:lang w:eastAsia="cs-CZ"/>
        </w:rPr>
        <w:t xml:space="preserve">   Zhotovitel se zavazuje zahájit provádění díla</w:t>
      </w:r>
      <w:r w:rsidR="00B04E0D">
        <w:rPr>
          <w:rFonts w:ascii="Arial" w:eastAsia="Times New Roman" w:hAnsi="Arial" w:cs="Arial"/>
          <w:sz w:val="20"/>
          <w:szCs w:val="24"/>
          <w:lang w:eastAsia="cs-CZ"/>
        </w:rPr>
        <w:t xml:space="preserve"> - </w:t>
      </w:r>
      <w:r w:rsidRPr="00B80FEF">
        <w:rPr>
          <w:rFonts w:ascii="Arial" w:eastAsia="Times New Roman" w:hAnsi="Arial" w:cs="Arial"/>
          <w:b/>
          <w:sz w:val="20"/>
          <w:szCs w:val="24"/>
          <w:lang w:eastAsia="cs-CZ"/>
        </w:rPr>
        <w:t>ihned po nabytí účinnosti smlouvy o dílo</w:t>
      </w:r>
      <w:r w:rsidRPr="00B80FEF">
        <w:rPr>
          <w:rFonts w:ascii="Arial" w:eastAsia="Times New Roman" w:hAnsi="Arial" w:cs="Arial"/>
          <w:sz w:val="20"/>
          <w:szCs w:val="24"/>
          <w:lang w:eastAsia="cs-CZ"/>
        </w:rPr>
        <w:t xml:space="preserve">               </w:t>
      </w:r>
    </w:p>
    <w:p w:rsidR="00B80FEF" w:rsidRPr="00B80FEF" w:rsidRDefault="00B80FEF" w:rsidP="00B80FEF">
      <w:pPr>
        <w:spacing w:after="0" w:line="240" w:lineRule="auto"/>
        <w:jc w:val="both"/>
        <w:rPr>
          <w:rFonts w:ascii="Arial" w:eastAsia="Times New Roman" w:hAnsi="Arial" w:cs="Arial"/>
          <w:sz w:val="20"/>
          <w:szCs w:val="24"/>
          <w:lang w:eastAsia="cs-CZ"/>
        </w:rPr>
      </w:pPr>
    </w:p>
    <w:p w:rsidR="00B80FEF" w:rsidRPr="00B80FEF" w:rsidRDefault="00B80FEF" w:rsidP="00B80FEF">
      <w:pPr>
        <w:numPr>
          <w:ilvl w:val="1"/>
          <w:numId w:val="5"/>
        </w:numPr>
        <w:suppressAutoHyphens/>
        <w:overflowPunct w:val="0"/>
        <w:autoSpaceDE w:val="0"/>
        <w:spacing w:after="0" w:line="240" w:lineRule="auto"/>
        <w:rPr>
          <w:rFonts w:ascii="Arial" w:eastAsia="Times New Roman" w:hAnsi="Arial" w:cs="Arial"/>
          <w:sz w:val="20"/>
          <w:szCs w:val="24"/>
          <w:lang w:eastAsia="cs-CZ"/>
        </w:rPr>
      </w:pPr>
      <w:r w:rsidRPr="00B80FEF">
        <w:rPr>
          <w:rFonts w:ascii="Arial" w:eastAsia="Times New Roman" w:hAnsi="Arial" w:cs="Arial"/>
          <w:sz w:val="20"/>
          <w:szCs w:val="24"/>
          <w:lang w:eastAsia="cs-CZ"/>
        </w:rPr>
        <w:t>Zhotovitel bude plnit dílo v následujících</w:t>
      </w:r>
      <w:r w:rsidRPr="00B80FEF">
        <w:rPr>
          <w:rFonts w:ascii="Arial" w:eastAsia="Times New Roman" w:hAnsi="Arial" w:cs="Arial"/>
          <w:color w:val="FF0000"/>
          <w:sz w:val="20"/>
          <w:szCs w:val="24"/>
          <w:lang w:eastAsia="cs-CZ"/>
        </w:rPr>
        <w:t xml:space="preserve"> </w:t>
      </w:r>
      <w:r w:rsidRPr="00B80FEF">
        <w:rPr>
          <w:rFonts w:ascii="Arial" w:eastAsia="Times New Roman" w:hAnsi="Arial" w:cs="Arial"/>
          <w:sz w:val="20"/>
          <w:szCs w:val="24"/>
          <w:lang w:eastAsia="cs-CZ"/>
        </w:rPr>
        <w:t>dílčích</w:t>
      </w:r>
      <w:r w:rsidRPr="00B80FEF">
        <w:rPr>
          <w:rFonts w:ascii="Arial" w:eastAsia="Times New Roman" w:hAnsi="Arial" w:cs="Arial"/>
          <w:color w:val="FF0000"/>
          <w:sz w:val="20"/>
          <w:szCs w:val="24"/>
          <w:lang w:eastAsia="cs-CZ"/>
        </w:rPr>
        <w:t xml:space="preserve"> </w:t>
      </w:r>
      <w:r w:rsidRPr="00B80FEF">
        <w:rPr>
          <w:rFonts w:ascii="Arial" w:eastAsia="Times New Roman" w:hAnsi="Arial" w:cs="Arial"/>
          <w:sz w:val="20"/>
          <w:szCs w:val="24"/>
          <w:lang w:eastAsia="cs-CZ"/>
        </w:rPr>
        <w:t>etapách:</w:t>
      </w:r>
    </w:p>
    <w:p w:rsidR="00B80FEF" w:rsidRPr="00B80FEF" w:rsidRDefault="00B80FEF" w:rsidP="00B80FEF">
      <w:pPr>
        <w:tabs>
          <w:tab w:val="left" w:pos="284"/>
        </w:tabs>
        <w:spacing w:after="0" w:line="240" w:lineRule="auto"/>
        <w:ind w:left="567" w:hanging="567"/>
        <w:rPr>
          <w:rFonts w:ascii="Arial" w:eastAsia="Times New Roman" w:hAnsi="Arial" w:cs="Arial"/>
          <w:bCs/>
          <w:sz w:val="20"/>
          <w:szCs w:val="24"/>
          <w:lang w:eastAsia="cs-CZ"/>
        </w:rPr>
      </w:pPr>
      <w:r w:rsidRPr="00B80FEF">
        <w:rPr>
          <w:rFonts w:ascii="Arial" w:eastAsia="Times New Roman" w:hAnsi="Arial" w:cs="Arial"/>
          <w:sz w:val="20"/>
          <w:szCs w:val="24"/>
          <w:lang w:eastAsia="cs-CZ"/>
        </w:rPr>
        <w:tab/>
      </w:r>
      <w:r w:rsidRPr="00B80FEF">
        <w:rPr>
          <w:rFonts w:ascii="Arial" w:eastAsia="Times New Roman" w:hAnsi="Arial" w:cs="Arial"/>
          <w:sz w:val="20"/>
          <w:szCs w:val="24"/>
          <w:lang w:eastAsia="cs-CZ"/>
        </w:rPr>
        <w:tab/>
      </w:r>
    </w:p>
    <w:tbl>
      <w:tblPr>
        <w:tblW w:w="0" w:type="auto"/>
        <w:tblInd w:w="70" w:type="dxa"/>
        <w:tblCellMar>
          <w:left w:w="70" w:type="dxa"/>
          <w:right w:w="70" w:type="dxa"/>
        </w:tblCellMar>
        <w:tblLook w:val="04A0" w:firstRow="1" w:lastRow="0" w:firstColumn="1" w:lastColumn="0" w:noHBand="0" w:noVBand="1"/>
      </w:tblPr>
      <w:tblGrid>
        <w:gridCol w:w="1163"/>
        <w:gridCol w:w="1637"/>
        <w:gridCol w:w="3761"/>
        <w:gridCol w:w="2581"/>
      </w:tblGrid>
      <w:tr w:rsidR="0062109E" w:rsidRPr="00A83DD9" w:rsidTr="00A83DD9">
        <w:trPr>
          <w:trHeight w:val="393"/>
        </w:trPr>
        <w:tc>
          <w:tcPr>
            <w:tcW w:w="0" w:type="auto"/>
            <w:tcBorders>
              <w:top w:val="nil"/>
              <w:left w:val="nil"/>
              <w:bottom w:val="nil"/>
              <w:right w:val="nil"/>
            </w:tcBorders>
            <w:shd w:val="clear" w:color="auto" w:fill="auto"/>
            <w:noWrap/>
            <w:vAlign w:val="bottom"/>
            <w:hideMark/>
          </w:tcPr>
          <w:p w:rsidR="00B80FEF" w:rsidRPr="00A83DD9" w:rsidRDefault="00B80FEF" w:rsidP="00B80FEF">
            <w:pPr>
              <w:spacing w:after="0" w:line="240" w:lineRule="auto"/>
              <w:rPr>
                <w:rFonts w:ascii="Arial" w:eastAsia="Times New Roman" w:hAnsi="Arial" w:cs="Arial"/>
                <w:b/>
                <w:bCs/>
                <w:lang w:eastAsia="cs-CZ"/>
              </w:rPr>
            </w:pPr>
          </w:p>
        </w:tc>
        <w:tc>
          <w:tcPr>
            <w:tcW w:w="0" w:type="auto"/>
            <w:gridSpan w:val="2"/>
            <w:tcBorders>
              <w:top w:val="nil"/>
              <w:left w:val="nil"/>
              <w:bottom w:val="single" w:sz="4" w:space="0" w:color="auto"/>
              <w:right w:val="nil"/>
            </w:tcBorders>
            <w:shd w:val="clear" w:color="auto" w:fill="auto"/>
            <w:noWrap/>
            <w:vAlign w:val="center"/>
            <w:hideMark/>
          </w:tcPr>
          <w:p w:rsidR="00B80FEF" w:rsidRPr="00A83DD9" w:rsidRDefault="00B80FEF" w:rsidP="00B80FEF">
            <w:pPr>
              <w:spacing w:after="0" w:line="240" w:lineRule="auto"/>
              <w:jc w:val="center"/>
              <w:rPr>
                <w:rFonts w:ascii="Arial" w:eastAsia="Times New Roman" w:hAnsi="Arial" w:cs="Arial"/>
                <w:sz w:val="20"/>
                <w:szCs w:val="20"/>
                <w:lang w:eastAsia="cs-CZ"/>
              </w:rPr>
            </w:pPr>
            <w:r w:rsidRPr="00A83DD9">
              <w:rPr>
                <w:rFonts w:ascii="Arial" w:eastAsia="Times New Roman" w:hAnsi="Arial" w:cs="Arial"/>
                <w:b/>
                <w:bCs/>
                <w:lang w:eastAsia="cs-CZ"/>
              </w:rPr>
              <w:t>Harmonogram plnění</w:t>
            </w:r>
          </w:p>
        </w:tc>
        <w:tc>
          <w:tcPr>
            <w:tcW w:w="0" w:type="auto"/>
            <w:tcBorders>
              <w:top w:val="nil"/>
              <w:left w:val="nil"/>
              <w:bottom w:val="nil"/>
              <w:right w:val="nil"/>
            </w:tcBorders>
            <w:shd w:val="clear" w:color="auto" w:fill="auto"/>
            <w:noWrap/>
            <w:vAlign w:val="bottom"/>
            <w:hideMark/>
          </w:tcPr>
          <w:p w:rsidR="00B80FEF" w:rsidRPr="00A83DD9" w:rsidRDefault="00B80FEF" w:rsidP="00B80FEF">
            <w:pPr>
              <w:spacing w:after="0" w:line="240" w:lineRule="auto"/>
              <w:rPr>
                <w:rFonts w:ascii="Arial" w:eastAsia="Times New Roman" w:hAnsi="Arial" w:cs="Arial"/>
                <w:sz w:val="20"/>
                <w:szCs w:val="20"/>
                <w:lang w:eastAsia="cs-CZ"/>
              </w:rPr>
            </w:pPr>
          </w:p>
        </w:tc>
      </w:tr>
      <w:tr w:rsidR="0062109E" w:rsidRPr="00A83DD9" w:rsidTr="00A83DD9">
        <w:trPr>
          <w:trHeight w:val="135"/>
        </w:trPr>
        <w:tc>
          <w:tcPr>
            <w:tcW w:w="0" w:type="auto"/>
            <w:tcBorders>
              <w:top w:val="nil"/>
              <w:left w:val="nil"/>
              <w:bottom w:val="nil"/>
              <w:right w:val="nil"/>
            </w:tcBorders>
            <w:shd w:val="clear" w:color="auto" w:fill="auto"/>
            <w:noWrap/>
            <w:vAlign w:val="bottom"/>
            <w:hideMark/>
          </w:tcPr>
          <w:p w:rsidR="00B80FEF" w:rsidRPr="00A83DD9" w:rsidRDefault="00B80FEF" w:rsidP="00B80FEF">
            <w:pPr>
              <w:spacing w:after="0" w:line="240" w:lineRule="auto"/>
              <w:rPr>
                <w:rFonts w:ascii="Arial" w:eastAsia="Times New Roman" w:hAnsi="Arial" w:cs="Arial"/>
                <w:sz w:val="20"/>
                <w:szCs w:val="20"/>
                <w:lang w:eastAsia="cs-CZ"/>
              </w:rPr>
            </w:pPr>
          </w:p>
        </w:tc>
        <w:tc>
          <w:tcPr>
            <w:tcW w:w="0" w:type="auto"/>
            <w:tcBorders>
              <w:top w:val="single" w:sz="4" w:space="0" w:color="auto"/>
              <w:left w:val="nil"/>
              <w:bottom w:val="nil"/>
              <w:right w:val="nil"/>
            </w:tcBorders>
            <w:shd w:val="clear" w:color="auto" w:fill="auto"/>
            <w:noWrap/>
            <w:vAlign w:val="bottom"/>
            <w:hideMark/>
          </w:tcPr>
          <w:p w:rsidR="00B80FEF" w:rsidRPr="00A83DD9" w:rsidRDefault="00B80FEF" w:rsidP="00B80FEF">
            <w:pPr>
              <w:spacing w:after="0" w:line="240" w:lineRule="auto"/>
              <w:rPr>
                <w:rFonts w:ascii="Arial" w:eastAsia="Times New Roman" w:hAnsi="Arial" w:cs="Arial"/>
                <w:sz w:val="20"/>
                <w:szCs w:val="20"/>
                <w:lang w:eastAsia="cs-CZ"/>
              </w:rPr>
            </w:pPr>
          </w:p>
        </w:tc>
        <w:tc>
          <w:tcPr>
            <w:tcW w:w="0" w:type="auto"/>
            <w:tcBorders>
              <w:top w:val="single" w:sz="4" w:space="0" w:color="auto"/>
              <w:left w:val="nil"/>
              <w:bottom w:val="nil"/>
              <w:right w:val="nil"/>
            </w:tcBorders>
            <w:shd w:val="clear" w:color="auto" w:fill="auto"/>
            <w:noWrap/>
            <w:vAlign w:val="bottom"/>
            <w:hideMark/>
          </w:tcPr>
          <w:p w:rsidR="00B80FEF" w:rsidRPr="00A83DD9" w:rsidRDefault="00B80FEF" w:rsidP="00B80FEF">
            <w:pPr>
              <w:spacing w:after="0" w:line="240" w:lineRule="auto"/>
              <w:rPr>
                <w:rFonts w:ascii="Arial" w:eastAsia="Times New Roman" w:hAnsi="Arial" w:cs="Arial"/>
                <w:sz w:val="20"/>
                <w:szCs w:val="20"/>
                <w:lang w:eastAsia="cs-CZ"/>
              </w:rPr>
            </w:pPr>
          </w:p>
        </w:tc>
        <w:tc>
          <w:tcPr>
            <w:tcW w:w="0" w:type="auto"/>
            <w:tcBorders>
              <w:top w:val="nil"/>
              <w:left w:val="nil"/>
              <w:bottom w:val="nil"/>
              <w:right w:val="nil"/>
            </w:tcBorders>
            <w:shd w:val="clear" w:color="auto" w:fill="auto"/>
            <w:noWrap/>
            <w:vAlign w:val="bottom"/>
            <w:hideMark/>
          </w:tcPr>
          <w:p w:rsidR="00B80FEF" w:rsidRPr="00A83DD9" w:rsidRDefault="00B80FEF" w:rsidP="00B80FEF">
            <w:pPr>
              <w:spacing w:after="0" w:line="240" w:lineRule="auto"/>
              <w:rPr>
                <w:rFonts w:ascii="Arial" w:eastAsia="Times New Roman" w:hAnsi="Arial" w:cs="Arial"/>
                <w:sz w:val="20"/>
                <w:szCs w:val="20"/>
                <w:lang w:eastAsia="cs-CZ"/>
              </w:rPr>
            </w:pPr>
          </w:p>
        </w:tc>
      </w:tr>
      <w:tr w:rsidR="0062109E" w:rsidRPr="00A83DD9" w:rsidTr="00597D2F">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C0C0C0"/>
            <w:hideMark/>
          </w:tcPr>
          <w:p w:rsidR="00B80FEF" w:rsidRPr="00A83DD9" w:rsidRDefault="00B80FEF" w:rsidP="00B80FEF">
            <w:pPr>
              <w:spacing w:after="0" w:line="240" w:lineRule="auto"/>
              <w:jc w:val="center"/>
              <w:rPr>
                <w:rFonts w:ascii="Arial" w:eastAsia="Times New Roman" w:hAnsi="Arial" w:cs="Arial"/>
                <w:b/>
                <w:bCs/>
                <w:i/>
                <w:iCs/>
                <w:sz w:val="20"/>
                <w:szCs w:val="20"/>
                <w:u w:val="single"/>
                <w:lang w:eastAsia="cs-CZ"/>
              </w:rPr>
            </w:pPr>
            <w:r w:rsidRPr="00A83DD9">
              <w:rPr>
                <w:rFonts w:ascii="Arial" w:eastAsia="Times New Roman" w:hAnsi="Arial" w:cs="Arial"/>
                <w:b/>
                <w:bCs/>
                <w:i/>
                <w:iCs/>
                <w:sz w:val="20"/>
                <w:szCs w:val="20"/>
                <w:u w:val="single"/>
                <w:lang w:eastAsia="cs-CZ"/>
              </w:rPr>
              <w:t>Dílo</w:t>
            </w:r>
          </w:p>
        </w:tc>
        <w:tc>
          <w:tcPr>
            <w:tcW w:w="0" w:type="auto"/>
            <w:tcBorders>
              <w:top w:val="single" w:sz="8" w:space="0" w:color="auto"/>
              <w:left w:val="nil"/>
              <w:bottom w:val="nil"/>
              <w:right w:val="single" w:sz="8" w:space="0" w:color="auto"/>
            </w:tcBorders>
            <w:shd w:val="clear" w:color="000000" w:fill="C0C0C0"/>
            <w:hideMark/>
          </w:tcPr>
          <w:p w:rsidR="00B80FEF" w:rsidRPr="00A83DD9" w:rsidRDefault="00B80FEF" w:rsidP="00B80FEF">
            <w:pPr>
              <w:spacing w:after="0" w:line="240" w:lineRule="auto"/>
              <w:jc w:val="center"/>
              <w:rPr>
                <w:rFonts w:ascii="Arial" w:eastAsia="Times New Roman" w:hAnsi="Arial" w:cs="Arial"/>
                <w:b/>
                <w:bCs/>
                <w:i/>
                <w:iCs/>
                <w:sz w:val="20"/>
                <w:szCs w:val="20"/>
                <w:u w:val="single"/>
                <w:lang w:eastAsia="cs-CZ"/>
              </w:rPr>
            </w:pPr>
            <w:r w:rsidRPr="00A83DD9">
              <w:rPr>
                <w:rFonts w:ascii="Arial" w:eastAsia="Times New Roman" w:hAnsi="Arial" w:cs="Arial"/>
                <w:b/>
                <w:bCs/>
                <w:i/>
                <w:iCs/>
                <w:sz w:val="20"/>
                <w:szCs w:val="20"/>
                <w:u w:val="single"/>
                <w:lang w:eastAsia="cs-CZ"/>
              </w:rPr>
              <w:t>Termín plnění</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C0C0C0"/>
            <w:hideMark/>
          </w:tcPr>
          <w:p w:rsidR="00B80FEF" w:rsidRPr="00A83DD9" w:rsidRDefault="00B80FEF" w:rsidP="00B80FEF">
            <w:pPr>
              <w:spacing w:after="0" w:line="240" w:lineRule="auto"/>
              <w:jc w:val="center"/>
              <w:rPr>
                <w:rFonts w:ascii="Arial" w:eastAsia="Times New Roman" w:hAnsi="Arial" w:cs="Arial"/>
                <w:b/>
                <w:bCs/>
                <w:i/>
                <w:iCs/>
                <w:sz w:val="20"/>
                <w:szCs w:val="20"/>
                <w:u w:val="single"/>
                <w:lang w:eastAsia="cs-CZ"/>
              </w:rPr>
            </w:pPr>
            <w:r w:rsidRPr="00A83DD9">
              <w:rPr>
                <w:rFonts w:ascii="Arial" w:eastAsia="Times New Roman" w:hAnsi="Arial" w:cs="Arial"/>
                <w:b/>
                <w:bCs/>
                <w:i/>
                <w:iCs/>
                <w:sz w:val="20"/>
                <w:szCs w:val="20"/>
                <w:u w:val="single"/>
                <w:lang w:eastAsia="cs-CZ"/>
              </w:rPr>
              <w:t>Popis činností prováděných v Dílčí etapě</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C0C0C0"/>
            <w:hideMark/>
          </w:tcPr>
          <w:p w:rsidR="00B80FEF" w:rsidRPr="00A83DD9" w:rsidRDefault="00B80FEF" w:rsidP="00B80FEF">
            <w:pPr>
              <w:spacing w:after="0" w:line="240" w:lineRule="auto"/>
              <w:jc w:val="center"/>
              <w:rPr>
                <w:rFonts w:ascii="Arial" w:eastAsia="Times New Roman" w:hAnsi="Arial" w:cs="Arial"/>
                <w:b/>
                <w:bCs/>
                <w:i/>
                <w:iCs/>
                <w:sz w:val="20"/>
                <w:szCs w:val="20"/>
                <w:u w:val="single"/>
                <w:lang w:eastAsia="cs-CZ"/>
              </w:rPr>
            </w:pPr>
            <w:r w:rsidRPr="00A83DD9">
              <w:rPr>
                <w:rFonts w:ascii="Arial" w:eastAsia="Times New Roman" w:hAnsi="Arial" w:cs="Arial"/>
                <w:b/>
                <w:bCs/>
                <w:i/>
                <w:iCs/>
                <w:sz w:val="20"/>
                <w:szCs w:val="20"/>
                <w:u w:val="single"/>
                <w:lang w:eastAsia="cs-CZ"/>
              </w:rPr>
              <w:t>Podmínky dokončení Dílčí etapy</w:t>
            </w:r>
          </w:p>
        </w:tc>
      </w:tr>
      <w:tr w:rsidR="0062109E" w:rsidRPr="00A83DD9" w:rsidTr="00597D2F">
        <w:trPr>
          <w:trHeight w:val="6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B80FEF" w:rsidRPr="00A83DD9" w:rsidRDefault="00B80FEF" w:rsidP="00B80FEF">
            <w:pPr>
              <w:spacing w:after="0" w:line="240" w:lineRule="auto"/>
              <w:rPr>
                <w:rFonts w:ascii="Arial" w:eastAsia="Times New Roman" w:hAnsi="Arial" w:cs="Arial"/>
                <w:b/>
                <w:bCs/>
                <w:i/>
                <w:iCs/>
                <w:sz w:val="20"/>
                <w:szCs w:val="20"/>
                <w:u w:val="single"/>
                <w:lang w:eastAsia="cs-CZ"/>
              </w:rPr>
            </w:pPr>
          </w:p>
        </w:tc>
        <w:tc>
          <w:tcPr>
            <w:tcW w:w="0" w:type="auto"/>
            <w:tcBorders>
              <w:top w:val="nil"/>
              <w:left w:val="nil"/>
              <w:bottom w:val="single" w:sz="8" w:space="0" w:color="auto"/>
              <w:right w:val="single" w:sz="8" w:space="0" w:color="auto"/>
            </w:tcBorders>
            <w:shd w:val="clear" w:color="000000" w:fill="C0C0C0"/>
            <w:hideMark/>
          </w:tcPr>
          <w:p w:rsidR="00B80FEF" w:rsidRPr="00A83DD9" w:rsidRDefault="00B80FEF" w:rsidP="00B80FEF">
            <w:pPr>
              <w:spacing w:after="0" w:line="240" w:lineRule="auto"/>
              <w:jc w:val="both"/>
              <w:rPr>
                <w:rFonts w:ascii="Arial" w:eastAsia="Times New Roman" w:hAnsi="Arial" w:cs="Arial"/>
                <w:i/>
                <w:iCs/>
                <w:sz w:val="20"/>
                <w:szCs w:val="20"/>
                <w:lang w:eastAsia="cs-CZ"/>
              </w:rPr>
            </w:pPr>
            <w:r w:rsidRPr="00A83DD9">
              <w:rPr>
                <w:rFonts w:ascii="Arial" w:eastAsia="Times New Roman" w:hAnsi="Arial" w:cs="Arial"/>
                <w:i/>
                <w:iCs/>
                <w:sz w:val="20"/>
                <w:szCs w:val="20"/>
                <w:lang w:eastAsia="cs-CZ"/>
              </w:rPr>
              <w:t xml:space="preserve">(nejzazší termín pro předání příslušné části Díla)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B80FEF" w:rsidRPr="00A83DD9" w:rsidRDefault="00B80FEF" w:rsidP="00B80FEF">
            <w:pPr>
              <w:spacing w:after="0" w:line="240" w:lineRule="auto"/>
              <w:rPr>
                <w:rFonts w:ascii="Arial" w:eastAsia="Times New Roman" w:hAnsi="Arial" w:cs="Arial"/>
                <w:b/>
                <w:bCs/>
                <w:i/>
                <w:iCs/>
                <w:sz w:val="20"/>
                <w:szCs w:val="20"/>
                <w:u w:val="single"/>
                <w:lang w:eastAsia="cs-CZ"/>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B80FEF" w:rsidRPr="00A83DD9" w:rsidRDefault="00B80FEF" w:rsidP="00B80FEF">
            <w:pPr>
              <w:spacing w:after="0" w:line="240" w:lineRule="auto"/>
              <w:rPr>
                <w:rFonts w:ascii="Arial" w:eastAsia="Times New Roman" w:hAnsi="Arial" w:cs="Arial"/>
                <w:b/>
                <w:bCs/>
                <w:i/>
                <w:iCs/>
                <w:sz w:val="20"/>
                <w:szCs w:val="20"/>
                <w:u w:val="single"/>
                <w:lang w:eastAsia="cs-CZ"/>
              </w:rPr>
            </w:pPr>
          </w:p>
        </w:tc>
      </w:tr>
      <w:tr w:rsidR="0062109E" w:rsidRPr="00A83DD9" w:rsidTr="00597D2F">
        <w:trPr>
          <w:trHeight w:val="315"/>
        </w:trPr>
        <w:tc>
          <w:tcPr>
            <w:tcW w:w="0" w:type="auto"/>
            <w:tcBorders>
              <w:top w:val="nil"/>
              <w:left w:val="single" w:sz="8" w:space="0" w:color="auto"/>
              <w:bottom w:val="single" w:sz="8" w:space="0" w:color="auto"/>
              <w:right w:val="single" w:sz="8" w:space="0" w:color="auto"/>
            </w:tcBorders>
            <w:shd w:val="clear" w:color="000000" w:fill="FFFFFF"/>
            <w:hideMark/>
          </w:tcPr>
          <w:p w:rsidR="00B80FEF" w:rsidRPr="00A83DD9" w:rsidRDefault="00B80FEF" w:rsidP="00B80FEF">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t>Datum zahájení prací</w:t>
            </w:r>
          </w:p>
        </w:tc>
        <w:tc>
          <w:tcPr>
            <w:tcW w:w="0" w:type="auto"/>
            <w:tcBorders>
              <w:top w:val="nil"/>
              <w:left w:val="nil"/>
              <w:bottom w:val="single" w:sz="8" w:space="0" w:color="auto"/>
              <w:right w:val="single" w:sz="8" w:space="0" w:color="auto"/>
            </w:tcBorders>
            <w:shd w:val="clear" w:color="000000" w:fill="FFFFFF"/>
            <w:hideMark/>
          </w:tcPr>
          <w:p w:rsidR="00B80FEF" w:rsidRPr="00A83DD9" w:rsidRDefault="0004685A" w:rsidP="00730F81">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t>po nabytí</w:t>
            </w:r>
            <w:r w:rsidR="00722A04" w:rsidRPr="00A83DD9">
              <w:rPr>
                <w:rFonts w:ascii="Arial" w:eastAsia="Times New Roman" w:hAnsi="Arial" w:cs="Arial"/>
                <w:b/>
                <w:bCs/>
                <w:sz w:val="20"/>
                <w:szCs w:val="20"/>
                <w:lang w:eastAsia="cs-CZ"/>
              </w:rPr>
              <w:t xml:space="preserve"> </w:t>
            </w:r>
            <w:r w:rsidR="00B80FEF" w:rsidRPr="00A83DD9">
              <w:rPr>
                <w:rFonts w:ascii="Arial" w:eastAsia="Times New Roman" w:hAnsi="Arial" w:cs="Arial"/>
                <w:b/>
                <w:bCs/>
                <w:sz w:val="20"/>
                <w:szCs w:val="20"/>
                <w:lang w:eastAsia="cs-CZ"/>
              </w:rPr>
              <w:t>účinnosti SOD</w:t>
            </w:r>
          </w:p>
        </w:tc>
        <w:tc>
          <w:tcPr>
            <w:tcW w:w="0" w:type="auto"/>
            <w:tcBorders>
              <w:top w:val="nil"/>
              <w:left w:val="nil"/>
              <w:bottom w:val="single" w:sz="8" w:space="0" w:color="auto"/>
              <w:right w:val="single" w:sz="8" w:space="0" w:color="auto"/>
            </w:tcBorders>
            <w:shd w:val="clear" w:color="000000" w:fill="FFFFFF"/>
            <w:hideMark/>
          </w:tcPr>
          <w:p w:rsidR="00B80FEF" w:rsidRPr="00A83DD9" w:rsidRDefault="00B80FEF" w:rsidP="00B80FEF">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t>-</w:t>
            </w:r>
          </w:p>
        </w:tc>
        <w:tc>
          <w:tcPr>
            <w:tcW w:w="0" w:type="auto"/>
            <w:tcBorders>
              <w:top w:val="nil"/>
              <w:left w:val="nil"/>
              <w:bottom w:val="single" w:sz="8" w:space="0" w:color="auto"/>
              <w:right w:val="single" w:sz="8" w:space="0" w:color="auto"/>
            </w:tcBorders>
            <w:shd w:val="clear" w:color="000000" w:fill="FFFFFF"/>
            <w:hideMark/>
          </w:tcPr>
          <w:p w:rsidR="00B80FEF" w:rsidRPr="00A83DD9" w:rsidRDefault="00B80FEF" w:rsidP="00B80FEF">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t>-</w:t>
            </w:r>
          </w:p>
        </w:tc>
      </w:tr>
      <w:tr w:rsidR="0062109E" w:rsidRPr="00A83DD9" w:rsidTr="00597D2F">
        <w:trPr>
          <w:trHeight w:val="852"/>
        </w:trPr>
        <w:tc>
          <w:tcPr>
            <w:tcW w:w="0" w:type="auto"/>
            <w:tcBorders>
              <w:top w:val="nil"/>
              <w:left w:val="single" w:sz="8" w:space="0" w:color="auto"/>
              <w:bottom w:val="single" w:sz="8" w:space="0" w:color="auto"/>
              <w:right w:val="single" w:sz="8" w:space="0" w:color="auto"/>
            </w:tcBorders>
            <w:shd w:val="clear" w:color="000000" w:fill="FFFFFF"/>
            <w:hideMark/>
          </w:tcPr>
          <w:p w:rsidR="00B80FEF" w:rsidRPr="00A83DD9" w:rsidRDefault="00B80FEF" w:rsidP="00B80FEF">
            <w:pPr>
              <w:spacing w:after="0" w:line="240" w:lineRule="auto"/>
              <w:jc w:val="center"/>
              <w:rPr>
                <w:rFonts w:ascii="Arial" w:eastAsia="Times New Roman" w:hAnsi="Arial" w:cs="Arial"/>
                <w:b/>
                <w:bCs/>
                <w:sz w:val="20"/>
                <w:szCs w:val="20"/>
                <w:highlight w:val="yellow"/>
                <w:lang w:eastAsia="cs-CZ"/>
              </w:rPr>
            </w:pPr>
            <w:r w:rsidRPr="00A83DD9">
              <w:rPr>
                <w:rFonts w:ascii="Arial" w:eastAsia="Times New Roman" w:hAnsi="Arial" w:cs="Arial"/>
                <w:b/>
                <w:bCs/>
                <w:sz w:val="20"/>
                <w:szCs w:val="20"/>
                <w:lang w:eastAsia="cs-CZ"/>
              </w:rPr>
              <w:t>1. Dílčí etapa</w:t>
            </w:r>
          </w:p>
        </w:tc>
        <w:tc>
          <w:tcPr>
            <w:tcW w:w="0" w:type="auto"/>
            <w:tcBorders>
              <w:top w:val="nil"/>
              <w:left w:val="nil"/>
              <w:bottom w:val="single" w:sz="8" w:space="0" w:color="auto"/>
              <w:right w:val="single" w:sz="8" w:space="0" w:color="auto"/>
            </w:tcBorders>
            <w:shd w:val="clear" w:color="000000" w:fill="FFFFFF"/>
          </w:tcPr>
          <w:p w:rsidR="00B80FEF" w:rsidRPr="00A83DD9" w:rsidRDefault="00B303E7" w:rsidP="00B80FEF">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t>Do 2 měsíců</w:t>
            </w:r>
          </w:p>
          <w:p w:rsidR="00B303E7" w:rsidRPr="00A83DD9" w:rsidRDefault="00A83DD9" w:rsidP="00B303E7">
            <w:pPr>
              <w:spacing w:after="0" w:line="240" w:lineRule="auto"/>
              <w:jc w:val="center"/>
              <w:rPr>
                <w:rFonts w:ascii="Arial" w:eastAsia="Times New Roman" w:hAnsi="Arial" w:cs="Arial"/>
                <w:bCs/>
                <w:sz w:val="20"/>
                <w:szCs w:val="20"/>
                <w:lang w:eastAsia="cs-CZ"/>
              </w:rPr>
            </w:pPr>
            <w:r w:rsidRPr="00A83DD9">
              <w:rPr>
                <w:rFonts w:ascii="Arial" w:hAnsi="Arial" w:cs="Arial"/>
                <w:sz w:val="20"/>
                <w:szCs w:val="20"/>
              </w:rPr>
              <w:t>od nabytí</w:t>
            </w:r>
            <w:r w:rsidR="00722A04" w:rsidRPr="00A83DD9">
              <w:rPr>
                <w:rFonts w:ascii="Arial" w:hAnsi="Arial" w:cs="Arial"/>
                <w:sz w:val="20"/>
                <w:szCs w:val="20"/>
              </w:rPr>
              <w:t xml:space="preserve"> </w:t>
            </w:r>
            <w:r w:rsidR="00B303E7" w:rsidRPr="00A83DD9">
              <w:rPr>
                <w:rFonts w:ascii="Arial" w:hAnsi="Arial" w:cs="Arial"/>
                <w:sz w:val="20"/>
                <w:szCs w:val="20"/>
              </w:rPr>
              <w:t>účinnosti Smlouvy</w:t>
            </w:r>
          </w:p>
        </w:tc>
        <w:tc>
          <w:tcPr>
            <w:tcW w:w="0" w:type="auto"/>
            <w:tcBorders>
              <w:top w:val="nil"/>
              <w:left w:val="nil"/>
              <w:bottom w:val="single" w:sz="8" w:space="0" w:color="auto"/>
              <w:right w:val="single" w:sz="8" w:space="0" w:color="auto"/>
            </w:tcBorders>
            <w:shd w:val="clear" w:color="000000" w:fill="FFFFFF"/>
          </w:tcPr>
          <w:p w:rsidR="00B80FEF" w:rsidRPr="00A83DD9" w:rsidRDefault="001775AA" w:rsidP="00F97B0E">
            <w:pPr>
              <w:tabs>
                <w:tab w:val="num" w:pos="851"/>
              </w:tabs>
              <w:spacing w:before="40" w:after="0" w:line="240" w:lineRule="auto"/>
              <w:rPr>
                <w:rFonts w:ascii="Arial" w:eastAsia="Calibri" w:hAnsi="Arial" w:cs="Arial"/>
                <w:sz w:val="20"/>
                <w:szCs w:val="20"/>
              </w:rPr>
            </w:pPr>
            <w:r w:rsidRPr="00A83DD9">
              <w:rPr>
                <w:rFonts w:ascii="Arial" w:eastAsia="Calibri" w:hAnsi="Arial" w:cs="Arial"/>
                <w:sz w:val="20"/>
                <w:szCs w:val="20"/>
              </w:rPr>
              <w:t>Návrh ZP</w:t>
            </w:r>
            <w:r w:rsidR="00B80FEF" w:rsidRPr="00A83DD9">
              <w:rPr>
                <w:rFonts w:ascii="Arial" w:eastAsia="Calibri" w:hAnsi="Arial" w:cs="Arial"/>
                <w:sz w:val="20"/>
                <w:szCs w:val="20"/>
              </w:rPr>
              <w:t xml:space="preserve">, </w:t>
            </w:r>
            <w:r w:rsidR="00B80FEF" w:rsidRPr="00952DAF">
              <w:rPr>
                <w:rFonts w:ascii="Arial" w:eastAsia="Calibri" w:hAnsi="Arial" w:cs="Arial"/>
                <w:sz w:val="20"/>
                <w:szCs w:val="20"/>
              </w:rPr>
              <w:t>včetně EH</w:t>
            </w:r>
            <w:r w:rsidR="00B80FEF" w:rsidRPr="00A83DD9">
              <w:rPr>
                <w:rFonts w:ascii="Arial" w:eastAsia="Calibri" w:hAnsi="Arial" w:cs="Arial"/>
                <w:sz w:val="20"/>
                <w:szCs w:val="20"/>
              </w:rPr>
              <w:t xml:space="preserve"> k projednání </w:t>
            </w:r>
          </w:p>
          <w:p w:rsidR="00B80FEF" w:rsidRPr="00A83DD9" w:rsidRDefault="00B80FEF" w:rsidP="00B80FEF">
            <w:pPr>
              <w:spacing w:after="0" w:line="240" w:lineRule="auto"/>
              <w:ind w:right="-54" w:firstLine="51"/>
              <w:rPr>
                <w:rFonts w:ascii="Arial" w:eastAsia="Times New Roman" w:hAnsi="Arial" w:cs="Arial"/>
                <w:sz w:val="20"/>
                <w:szCs w:val="20"/>
                <w:lang w:eastAsia="cs-CZ"/>
              </w:rPr>
            </w:pPr>
          </w:p>
        </w:tc>
        <w:tc>
          <w:tcPr>
            <w:tcW w:w="0" w:type="auto"/>
            <w:tcBorders>
              <w:top w:val="nil"/>
              <w:left w:val="nil"/>
              <w:bottom w:val="single" w:sz="8" w:space="0" w:color="auto"/>
              <w:right w:val="single" w:sz="8" w:space="0" w:color="auto"/>
            </w:tcBorders>
            <w:shd w:val="clear" w:color="000000" w:fill="FFFFFF"/>
          </w:tcPr>
          <w:p w:rsidR="00B80FEF" w:rsidRPr="00A83DD9" w:rsidRDefault="00B80FEF" w:rsidP="00767FC0">
            <w:pPr>
              <w:spacing w:line="240" w:lineRule="auto"/>
              <w:rPr>
                <w:rFonts w:ascii="Arial" w:eastAsia="Times New Roman" w:hAnsi="Arial" w:cs="Arial"/>
                <w:sz w:val="20"/>
                <w:szCs w:val="20"/>
                <w:lang w:eastAsia="cs-CZ"/>
              </w:rPr>
            </w:pPr>
            <w:r w:rsidRPr="00A83DD9">
              <w:rPr>
                <w:rFonts w:ascii="Arial" w:eastAsia="Times New Roman" w:hAnsi="Arial" w:cs="Arial"/>
                <w:sz w:val="20"/>
                <w:szCs w:val="20"/>
                <w:lang w:eastAsia="cs-CZ"/>
              </w:rPr>
              <w:t>Předávací protokol pro část díla</w:t>
            </w:r>
          </w:p>
        </w:tc>
      </w:tr>
      <w:tr w:rsidR="0062109E" w:rsidRPr="00A83DD9" w:rsidTr="00597D2F">
        <w:trPr>
          <w:trHeight w:val="851"/>
        </w:trPr>
        <w:tc>
          <w:tcPr>
            <w:tcW w:w="0" w:type="auto"/>
            <w:tcBorders>
              <w:top w:val="nil"/>
              <w:left w:val="single" w:sz="8" w:space="0" w:color="auto"/>
              <w:bottom w:val="single" w:sz="8" w:space="0" w:color="auto"/>
              <w:right w:val="single" w:sz="8" w:space="0" w:color="auto"/>
            </w:tcBorders>
            <w:shd w:val="clear" w:color="000000" w:fill="FFFFFF"/>
          </w:tcPr>
          <w:p w:rsidR="001775AA" w:rsidRPr="00A83DD9" w:rsidRDefault="001775AA" w:rsidP="00B80FEF">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t>2. Dílčí etapa</w:t>
            </w:r>
          </w:p>
        </w:tc>
        <w:tc>
          <w:tcPr>
            <w:tcW w:w="0" w:type="auto"/>
            <w:tcBorders>
              <w:top w:val="nil"/>
              <w:left w:val="nil"/>
              <w:bottom w:val="single" w:sz="8" w:space="0" w:color="auto"/>
              <w:right w:val="single" w:sz="8" w:space="0" w:color="auto"/>
            </w:tcBorders>
            <w:shd w:val="clear" w:color="000000" w:fill="FFFFFF"/>
          </w:tcPr>
          <w:p w:rsidR="001775AA" w:rsidRPr="00A83DD9" w:rsidRDefault="00D65847" w:rsidP="00B80FEF">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Do 3</w:t>
            </w:r>
            <w:r w:rsidR="00B303E7" w:rsidRPr="00A83DD9">
              <w:rPr>
                <w:rFonts w:ascii="Arial" w:eastAsia="Times New Roman" w:hAnsi="Arial" w:cs="Arial"/>
                <w:b/>
                <w:bCs/>
                <w:sz w:val="20"/>
                <w:szCs w:val="20"/>
                <w:lang w:eastAsia="cs-CZ"/>
              </w:rPr>
              <w:t xml:space="preserve"> měsíců</w:t>
            </w:r>
          </w:p>
          <w:p w:rsidR="00B303E7" w:rsidRPr="00A83DD9" w:rsidRDefault="00A83DD9" w:rsidP="00B303E7">
            <w:pPr>
              <w:spacing w:after="0" w:line="240" w:lineRule="auto"/>
              <w:jc w:val="center"/>
              <w:rPr>
                <w:rFonts w:ascii="Arial" w:eastAsia="Times New Roman" w:hAnsi="Arial" w:cs="Arial"/>
                <w:bCs/>
                <w:sz w:val="20"/>
                <w:szCs w:val="20"/>
                <w:lang w:eastAsia="cs-CZ"/>
              </w:rPr>
            </w:pPr>
            <w:r w:rsidRPr="00A83DD9">
              <w:rPr>
                <w:rFonts w:ascii="Arial" w:hAnsi="Arial" w:cs="Arial"/>
                <w:sz w:val="20"/>
                <w:szCs w:val="20"/>
              </w:rPr>
              <w:t>od nabytí</w:t>
            </w:r>
            <w:r w:rsidR="00722A04" w:rsidRPr="00A83DD9">
              <w:rPr>
                <w:rFonts w:ascii="Arial" w:hAnsi="Arial" w:cs="Arial"/>
                <w:sz w:val="20"/>
                <w:szCs w:val="20"/>
              </w:rPr>
              <w:t xml:space="preserve"> </w:t>
            </w:r>
            <w:r w:rsidR="00B303E7" w:rsidRPr="00A83DD9">
              <w:rPr>
                <w:rFonts w:ascii="Arial" w:hAnsi="Arial" w:cs="Arial"/>
                <w:sz w:val="20"/>
                <w:szCs w:val="20"/>
              </w:rPr>
              <w:t>účinnosti Smlouvy</w:t>
            </w:r>
          </w:p>
        </w:tc>
        <w:tc>
          <w:tcPr>
            <w:tcW w:w="0" w:type="auto"/>
            <w:tcBorders>
              <w:top w:val="nil"/>
              <w:left w:val="nil"/>
              <w:bottom w:val="single" w:sz="8" w:space="0" w:color="auto"/>
              <w:right w:val="single" w:sz="8" w:space="0" w:color="auto"/>
            </w:tcBorders>
            <w:shd w:val="clear" w:color="000000" w:fill="FFFFFF"/>
          </w:tcPr>
          <w:p w:rsidR="001775AA" w:rsidRDefault="001775AA" w:rsidP="00F97B0E">
            <w:pPr>
              <w:tabs>
                <w:tab w:val="num" w:pos="851"/>
              </w:tabs>
              <w:spacing w:before="40" w:after="0" w:line="240" w:lineRule="auto"/>
              <w:rPr>
                <w:rFonts w:ascii="Arial" w:eastAsia="Calibri" w:hAnsi="Arial" w:cs="Arial"/>
                <w:sz w:val="20"/>
                <w:szCs w:val="20"/>
              </w:rPr>
            </w:pPr>
            <w:r w:rsidRPr="00A83DD9">
              <w:rPr>
                <w:rFonts w:ascii="Arial" w:eastAsia="Calibri" w:hAnsi="Arial" w:cs="Arial"/>
                <w:sz w:val="20"/>
                <w:szCs w:val="20"/>
              </w:rPr>
              <w:t>Předání kompletní</w:t>
            </w:r>
            <w:r w:rsidR="00FB445B" w:rsidRPr="00A83DD9">
              <w:rPr>
                <w:rFonts w:ascii="Arial" w:eastAsia="Calibri" w:hAnsi="Arial" w:cs="Arial"/>
                <w:sz w:val="20"/>
                <w:szCs w:val="20"/>
              </w:rPr>
              <w:t xml:space="preserve">ho ZP </w:t>
            </w:r>
            <w:r w:rsidR="00D65847">
              <w:rPr>
                <w:rFonts w:ascii="Arial" w:eastAsia="Calibri" w:hAnsi="Arial" w:cs="Arial"/>
                <w:sz w:val="20"/>
                <w:szCs w:val="20"/>
              </w:rPr>
              <w:t xml:space="preserve">se zapracovanými připomínkami </w:t>
            </w:r>
            <w:r w:rsidR="00FB445B" w:rsidRPr="00D54A65">
              <w:rPr>
                <w:rFonts w:ascii="Arial" w:eastAsia="Calibri" w:hAnsi="Arial" w:cs="Arial"/>
                <w:sz w:val="20"/>
                <w:szCs w:val="20"/>
              </w:rPr>
              <w:t>včetně EH</w:t>
            </w:r>
            <w:r w:rsidRPr="00A83DD9">
              <w:rPr>
                <w:rFonts w:ascii="Arial" w:eastAsia="Calibri" w:hAnsi="Arial" w:cs="Arial"/>
                <w:sz w:val="20"/>
                <w:szCs w:val="20"/>
              </w:rPr>
              <w:t xml:space="preserve"> k jednání CK MD</w:t>
            </w:r>
            <w:r w:rsidR="00D158AF">
              <w:rPr>
                <w:rFonts w:ascii="Arial" w:eastAsia="Calibri" w:hAnsi="Arial" w:cs="Arial"/>
                <w:sz w:val="20"/>
                <w:szCs w:val="20"/>
              </w:rPr>
              <w:t>.</w:t>
            </w:r>
          </w:p>
          <w:p w:rsidR="00063F91" w:rsidRPr="00A83DD9" w:rsidRDefault="00063F91" w:rsidP="00F97B0E">
            <w:pPr>
              <w:tabs>
                <w:tab w:val="num" w:pos="851"/>
              </w:tabs>
              <w:spacing w:before="40" w:after="0" w:line="240" w:lineRule="auto"/>
              <w:rPr>
                <w:rFonts w:ascii="Arial" w:eastAsia="Calibri" w:hAnsi="Arial" w:cs="Arial"/>
                <w:sz w:val="20"/>
                <w:szCs w:val="20"/>
              </w:rPr>
            </w:pPr>
            <w:r>
              <w:rPr>
                <w:rFonts w:ascii="Arial" w:eastAsia="Calibri" w:hAnsi="Arial" w:cs="Arial"/>
                <w:sz w:val="20"/>
                <w:szCs w:val="20"/>
              </w:rPr>
              <w:t>Doplnění podkladů, průzkumných a geotechnických prací.</w:t>
            </w:r>
          </w:p>
        </w:tc>
        <w:tc>
          <w:tcPr>
            <w:tcW w:w="0" w:type="auto"/>
            <w:tcBorders>
              <w:top w:val="nil"/>
              <w:left w:val="nil"/>
              <w:bottom w:val="single" w:sz="8" w:space="0" w:color="auto"/>
              <w:right w:val="single" w:sz="8" w:space="0" w:color="auto"/>
            </w:tcBorders>
            <w:shd w:val="clear" w:color="000000" w:fill="FFFFFF"/>
          </w:tcPr>
          <w:p w:rsidR="001775AA" w:rsidRPr="00A83DD9" w:rsidRDefault="001775AA" w:rsidP="00811551">
            <w:pPr>
              <w:spacing w:after="0" w:line="240" w:lineRule="auto"/>
              <w:ind w:right="-54"/>
              <w:rPr>
                <w:rFonts w:ascii="Arial" w:eastAsia="Times New Roman" w:hAnsi="Arial" w:cs="Arial"/>
                <w:sz w:val="20"/>
                <w:szCs w:val="20"/>
                <w:lang w:eastAsia="cs-CZ"/>
              </w:rPr>
            </w:pPr>
            <w:r w:rsidRPr="00A83DD9">
              <w:rPr>
                <w:rFonts w:ascii="Arial" w:eastAsia="Times New Roman" w:hAnsi="Arial" w:cs="Arial"/>
                <w:sz w:val="20"/>
                <w:szCs w:val="20"/>
                <w:lang w:eastAsia="cs-CZ"/>
              </w:rPr>
              <w:t>Předávací protokol pro část díla</w:t>
            </w:r>
          </w:p>
        </w:tc>
      </w:tr>
      <w:tr w:rsidR="0062109E" w:rsidRPr="00A83DD9" w:rsidTr="00597D2F">
        <w:trPr>
          <w:trHeight w:val="851"/>
        </w:trPr>
        <w:tc>
          <w:tcPr>
            <w:tcW w:w="0" w:type="auto"/>
            <w:tcBorders>
              <w:top w:val="nil"/>
              <w:left w:val="single" w:sz="8" w:space="0" w:color="auto"/>
              <w:bottom w:val="single" w:sz="8" w:space="0" w:color="auto"/>
              <w:right w:val="single" w:sz="8" w:space="0" w:color="auto"/>
            </w:tcBorders>
            <w:shd w:val="clear" w:color="000000" w:fill="FFFFFF"/>
          </w:tcPr>
          <w:p w:rsidR="001775AA" w:rsidRPr="00A83DD9" w:rsidRDefault="001775AA" w:rsidP="00B80FEF">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t>3. Dílčí etapa</w:t>
            </w:r>
          </w:p>
        </w:tc>
        <w:tc>
          <w:tcPr>
            <w:tcW w:w="0" w:type="auto"/>
            <w:tcBorders>
              <w:top w:val="nil"/>
              <w:left w:val="nil"/>
              <w:bottom w:val="single" w:sz="8" w:space="0" w:color="auto"/>
              <w:right w:val="single" w:sz="8" w:space="0" w:color="auto"/>
            </w:tcBorders>
            <w:shd w:val="clear" w:color="000000" w:fill="FFFFFF"/>
          </w:tcPr>
          <w:p w:rsidR="00B303E7" w:rsidRPr="00A83DD9" w:rsidRDefault="00B303E7" w:rsidP="00B303E7">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t xml:space="preserve">Do </w:t>
            </w:r>
            <w:r w:rsidR="004557E8" w:rsidRPr="00A83DD9">
              <w:rPr>
                <w:rFonts w:ascii="Arial" w:eastAsia="Times New Roman" w:hAnsi="Arial" w:cs="Arial"/>
                <w:b/>
                <w:bCs/>
                <w:sz w:val="20"/>
                <w:szCs w:val="20"/>
                <w:lang w:eastAsia="cs-CZ"/>
              </w:rPr>
              <w:t>4</w:t>
            </w:r>
            <w:r w:rsidRPr="00A83DD9">
              <w:rPr>
                <w:rFonts w:ascii="Arial" w:eastAsia="Times New Roman" w:hAnsi="Arial" w:cs="Arial"/>
                <w:b/>
                <w:bCs/>
                <w:sz w:val="20"/>
                <w:szCs w:val="20"/>
                <w:lang w:eastAsia="cs-CZ"/>
              </w:rPr>
              <w:t xml:space="preserve"> měsíců</w:t>
            </w:r>
          </w:p>
          <w:p w:rsidR="001775AA" w:rsidRPr="00A83DD9" w:rsidRDefault="00B303E7" w:rsidP="00B303E7">
            <w:pPr>
              <w:spacing w:after="0" w:line="240" w:lineRule="auto"/>
              <w:jc w:val="center"/>
              <w:rPr>
                <w:rFonts w:ascii="Arial" w:eastAsia="Times New Roman" w:hAnsi="Arial" w:cs="Arial"/>
                <w:b/>
                <w:bCs/>
                <w:sz w:val="20"/>
                <w:szCs w:val="20"/>
                <w:lang w:eastAsia="cs-CZ"/>
              </w:rPr>
            </w:pPr>
            <w:r w:rsidRPr="00A83DD9">
              <w:rPr>
                <w:rFonts w:ascii="Arial" w:hAnsi="Arial" w:cs="Arial"/>
                <w:sz w:val="20"/>
                <w:szCs w:val="20"/>
              </w:rPr>
              <w:t>od schválení ZP CK MD</w:t>
            </w:r>
          </w:p>
        </w:tc>
        <w:tc>
          <w:tcPr>
            <w:tcW w:w="0" w:type="auto"/>
            <w:tcBorders>
              <w:top w:val="nil"/>
              <w:left w:val="nil"/>
              <w:bottom w:val="single" w:sz="8" w:space="0" w:color="auto"/>
              <w:right w:val="single" w:sz="8" w:space="0" w:color="auto"/>
            </w:tcBorders>
            <w:shd w:val="clear" w:color="000000" w:fill="FFFFFF"/>
          </w:tcPr>
          <w:p w:rsidR="001775AA" w:rsidRPr="00A83DD9" w:rsidRDefault="00FB445B" w:rsidP="00F97B0E">
            <w:pPr>
              <w:tabs>
                <w:tab w:val="num" w:pos="851"/>
              </w:tabs>
              <w:spacing w:before="40" w:after="0" w:line="240" w:lineRule="auto"/>
              <w:rPr>
                <w:rFonts w:ascii="Arial" w:eastAsia="Calibri" w:hAnsi="Arial" w:cs="Arial"/>
                <w:sz w:val="20"/>
                <w:szCs w:val="20"/>
              </w:rPr>
            </w:pPr>
            <w:r w:rsidRPr="00A83DD9">
              <w:rPr>
                <w:rFonts w:ascii="Arial" w:eastAsia="Calibri" w:hAnsi="Arial" w:cs="Arial"/>
                <w:sz w:val="20"/>
                <w:szCs w:val="20"/>
              </w:rPr>
              <w:t xml:space="preserve">Návrh </w:t>
            </w:r>
            <w:r w:rsidR="00601A8B">
              <w:rPr>
                <w:rFonts w:ascii="Arial" w:eastAsia="Calibri" w:hAnsi="Arial" w:cs="Arial"/>
                <w:sz w:val="20"/>
                <w:szCs w:val="20"/>
              </w:rPr>
              <w:t xml:space="preserve">technického řešení DSP </w:t>
            </w:r>
            <w:r w:rsidRPr="00A83DD9">
              <w:rPr>
                <w:rFonts w:ascii="Arial" w:eastAsia="Calibri" w:hAnsi="Arial" w:cs="Arial"/>
                <w:sz w:val="20"/>
                <w:szCs w:val="20"/>
              </w:rPr>
              <w:t>k připomínkovému řízení</w:t>
            </w:r>
            <w:r w:rsidR="00FA5B0D">
              <w:rPr>
                <w:rFonts w:ascii="Arial" w:eastAsia="Calibri" w:hAnsi="Arial" w:cs="Arial"/>
                <w:sz w:val="20"/>
                <w:szCs w:val="20"/>
              </w:rPr>
              <w:t xml:space="preserve"> včetně př</w:t>
            </w:r>
            <w:r w:rsidR="00063F91">
              <w:rPr>
                <w:rFonts w:ascii="Arial" w:eastAsia="Calibri" w:hAnsi="Arial" w:cs="Arial"/>
                <w:sz w:val="20"/>
                <w:szCs w:val="20"/>
              </w:rPr>
              <w:t>ípadného zajištění závazného stanoviska speciálního</w:t>
            </w:r>
            <w:r w:rsidR="00FA5B0D">
              <w:rPr>
                <w:rFonts w:ascii="Arial" w:eastAsia="Calibri" w:hAnsi="Arial" w:cs="Arial"/>
                <w:sz w:val="20"/>
                <w:szCs w:val="20"/>
              </w:rPr>
              <w:t xml:space="preserve"> stavebního úřadu ve smyslu ustanovení </w:t>
            </w:r>
            <w:r w:rsidR="00FA5B0D" w:rsidRPr="009943AB">
              <w:rPr>
                <w:rFonts w:ascii="Arial" w:eastAsia="Calibri" w:hAnsi="Arial" w:cs="Arial"/>
                <w:sz w:val="20"/>
                <w:szCs w:val="20"/>
              </w:rPr>
              <w:t>§15, odst.</w:t>
            </w:r>
            <w:r w:rsidR="00514740">
              <w:rPr>
                <w:rFonts w:ascii="Arial" w:eastAsia="Calibri" w:hAnsi="Arial" w:cs="Arial"/>
                <w:sz w:val="20"/>
                <w:szCs w:val="20"/>
              </w:rPr>
              <w:t xml:space="preserve"> </w:t>
            </w:r>
            <w:r w:rsidR="00FA5B0D" w:rsidRPr="009943AB">
              <w:rPr>
                <w:rFonts w:ascii="Arial" w:eastAsia="Calibri" w:hAnsi="Arial" w:cs="Arial"/>
                <w:sz w:val="20"/>
                <w:szCs w:val="20"/>
              </w:rPr>
              <w:t>2 stavebního zákona</w:t>
            </w:r>
          </w:p>
        </w:tc>
        <w:tc>
          <w:tcPr>
            <w:tcW w:w="0" w:type="auto"/>
            <w:tcBorders>
              <w:top w:val="nil"/>
              <w:left w:val="nil"/>
              <w:bottom w:val="single" w:sz="8" w:space="0" w:color="auto"/>
              <w:right w:val="single" w:sz="8" w:space="0" w:color="auto"/>
            </w:tcBorders>
            <w:shd w:val="clear" w:color="000000" w:fill="FFFFFF"/>
          </w:tcPr>
          <w:p w:rsidR="001775AA" w:rsidRPr="00A83DD9" w:rsidRDefault="00F97B0E" w:rsidP="00811551">
            <w:pPr>
              <w:spacing w:after="0" w:line="240" w:lineRule="auto"/>
              <w:ind w:right="-54"/>
              <w:rPr>
                <w:rFonts w:ascii="Arial" w:eastAsia="Times New Roman" w:hAnsi="Arial" w:cs="Arial"/>
                <w:sz w:val="20"/>
                <w:szCs w:val="20"/>
                <w:highlight w:val="yellow"/>
                <w:lang w:eastAsia="cs-CZ"/>
              </w:rPr>
            </w:pPr>
            <w:r w:rsidRPr="00A83DD9">
              <w:rPr>
                <w:rFonts w:ascii="Arial" w:eastAsia="Times New Roman" w:hAnsi="Arial" w:cs="Arial"/>
                <w:sz w:val="20"/>
                <w:szCs w:val="20"/>
                <w:lang w:eastAsia="cs-CZ"/>
              </w:rPr>
              <w:t xml:space="preserve">Předávací protokol pro část díla </w:t>
            </w:r>
          </w:p>
        </w:tc>
      </w:tr>
      <w:tr w:rsidR="0062109E" w:rsidRPr="00A83DD9" w:rsidTr="00597D2F">
        <w:trPr>
          <w:trHeight w:val="851"/>
        </w:trPr>
        <w:tc>
          <w:tcPr>
            <w:tcW w:w="0" w:type="auto"/>
            <w:tcBorders>
              <w:top w:val="nil"/>
              <w:left w:val="single" w:sz="8" w:space="0" w:color="auto"/>
              <w:bottom w:val="single" w:sz="8" w:space="0" w:color="auto"/>
              <w:right w:val="single" w:sz="8" w:space="0" w:color="auto"/>
            </w:tcBorders>
            <w:shd w:val="clear" w:color="000000" w:fill="FFFFFF"/>
          </w:tcPr>
          <w:p w:rsidR="001775AA" w:rsidRPr="00A83DD9" w:rsidRDefault="00FB445B" w:rsidP="00597D2F">
            <w:pPr>
              <w:pStyle w:val="Odstavecseseznamem"/>
              <w:spacing w:after="0" w:line="240" w:lineRule="auto"/>
              <w:ind w:left="199" w:hanging="127"/>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t xml:space="preserve">4. </w:t>
            </w:r>
            <w:r w:rsidR="00597D2F" w:rsidRPr="00A83DD9">
              <w:rPr>
                <w:rFonts w:ascii="Arial" w:eastAsia="Times New Roman" w:hAnsi="Arial" w:cs="Arial"/>
                <w:b/>
                <w:bCs/>
                <w:sz w:val="20"/>
                <w:szCs w:val="20"/>
                <w:lang w:eastAsia="cs-CZ"/>
              </w:rPr>
              <w:t>D</w:t>
            </w:r>
            <w:r w:rsidRPr="00A83DD9">
              <w:rPr>
                <w:rFonts w:ascii="Arial" w:eastAsia="Times New Roman" w:hAnsi="Arial" w:cs="Arial"/>
                <w:b/>
                <w:bCs/>
                <w:sz w:val="20"/>
                <w:szCs w:val="20"/>
                <w:lang w:eastAsia="cs-CZ"/>
              </w:rPr>
              <w:t>ílčí etapa</w:t>
            </w:r>
          </w:p>
        </w:tc>
        <w:tc>
          <w:tcPr>
            <w:tcW w:w="0" w:type="auto"/>
            <w:tcBorders>
              <w:top w:val="nil"/>
              <w:left w:val="nil"/>
              <w:bottom w:val="single" w:sz="8" w:space="0" w:color="auto"/>
              <w:right w:val="single" w:sz="8" w:space="0" w:color="auto"/>
            </w:tcBorders>
            <w:shd w:val="clear" w:color="000000" w:fill="FFFFFF"/>
          </w:tcPr>
          <w:p w:rsidR="00D13DA2" w:rsidRPr="00A83DD9" w:rsidRDefault="00D13DA2" w:rsidP="00D13DA2">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t>Do 6 měsíců</w:t>
            </w:r>
          </w:p>
          <w:p w:rsidR="001775AA" w:rsidRPr="00A83DD9" w:rsidRDefault="00D13DA2" w:rsidP="00D13DA2">
            <w:pPr>
              <w:spacing w:after="0" w:line="240" w:lineRule="auto"/>
              <w:jc w:val="center"/>
              <w:rPr>
                <w:rFonts w:ascii="Arial" w:eastAsia="Times New Roman" w:hAnsi="Arial" w:cs="Arial"/>
                <w:b/>
                <w:bCs/>
                <w:sz w:val="20"/>
                <w:szCs w:val="20"/>
                <w:lang w:eastAsia="cs-CZ"/>
              </w:rPr>
            </w:pPr>
            <w:r w:rsidRPr="00A83DD9">
              <w:rPr>
                <w:rFonts w:ascii="Arial" w:hAnsi="Arial" w:cs="Arial"/>
                <w:sz w:val="20"/>
                <w:szCs w:val="20"/>
              </w:rPr>
              <w:t>od schválení ZP CK MD</w:t>
            </w:r>
          </w:p>
        </w:tc>
        <w:tc>
          <w:tcPr>
            <w:tcW w:w="0" w:type="auto"/>
            <w:tcBorders>
              <w:top w:val="nil"/>
              <w:left w:val="nil"/>
              <w:bottom w:val="single" w:sz="8" w:space="0" w:color="auto"/>
              <w:right w:val="single" w:sz="8" w:space="0" w:color="auto"/>
            </w:tcBorders>
            <w:shd w:val="clear" w:color="000000" w:fill="FFFFFF"/>
          </w:tcPr>
          <w:p w:rsidR="001775AA" w:rsidRPr="00A83DD9" w:rsidRDefault="00D65847" w:rsidP="00F97B0E">
            <w:pPr>
              <w:tabs>
                <w:tab w:val="num" w:pos="851"/>
              </w:tabs>
              <w:spacing w:before="40" w:after="0" w:line="240" w:lineRule="auto"/>
              <w:rPr>
                <w:rFonts w:ascii="Arial" w:eastAsia="Calibri" w:hAnsi="Arial" w:cs="Arial"/>
                <w:sz w:val="20"/>
                <w:szCs w:val="20"/>
              </w:rPr>
            </w:pPr>
            <w:r>
              <w:rPr>
                <w:rFonts w:ascii="Arial" w:eastAsia="Calibri" w:hAnsi="Arial" w:cs="Arial"/>
                <w:sz w:val="20"/>
                <w:szCs w:val="20"/>
              </w:rPr>
              <w:t>P</w:t>
            </w:r>
            <w:r w:rsidR="00804D64" w:rsidRPr="00A83DD9">
              <w:rPr>
                <w:rFonts w:ascii="Arial" w:eastAsia="Calibri" w:hAnsi="Arial" w:cs="Arial"/>
                <w:sz w:val="20"/>
                <w:szCs w:val="20"/>
              </w:rPr>
              <w:t xml:space="preserve">ředání </w:t>
            </w:r>
            <w:r w:rsidR="00601A8B">
              <w:rPr>
                <w:rFonts w:ascii="Arial" w:eastAsia="Calibri" w:hAnsi="Arial" w:cs="Arial"/>
                <w:sz w:val="20"/>
                <w:szCs w:val="20"/>
              </w:rPr>
              <w:t>DSP</w:t>
            </w:r>
            <w:r w:rsidR="00CB69F2">
              <w:rPr>
                <w:rFonts w:ascii="Arial" w:eastAsia="Calibri" w:hAnsi="Arial" w:cs="Arial"/>
                <w:sz w:val="20"/>
                <w:szCs w:val="20"/>
              </w:rPr>
              <w:t xml:space="preserve"> se zaprac</w:t>
            </w:r>
            <w:r w:rsidR="008B1F2D" w:rsidRPr="00A83DD9">
              <w:rPr>
                <w:rFonts w:ascii="Arial" w:eastAsia="Calibri" w:hAnsi="Arial" w:cs="Arial"/>
                <w:sz w:val="20"/>
                <w:szCs w:val="20"/>
              </w:rPr>
              <w:t>ovanými připomínkami bez dokladové části</w:t>
            </w:r>
          </w:p>
        </w:tc>
        <w:tc>
          <w:tcPr>
            <w:tcW w:w="0" w:type="auto"/>
            <w:tcBorders>
              <w:top w:val="nil"/>
              <w:left w:val="nil"/>
              <w:bottom w:val="single" w:sz="8" w:space="0" w:color="auto"/>
              <w:right w:val="single" w:sz="8" w:space="0" w:color="auto"/>
            </w:tcBorders>
            <w:shd w:val="clear" w:color="000000" w:fill="FFFFFF"/>
          </w:tcPr>
          <w:p w:rsidR="001775AA" w:rsidRPr="00A83DD9" w:rsidRDefault="00F97B0E" w:rsidP="00811551">
            <w:pPr>
              <w:spacing w:after="0" w:line="240" w:lineRule="auto"/>
              <w:ind w:right="-54"/>
              <w:rPr>
                <w:rFonts w:ascii="Arial" w:eastAsia="Times New Roman" w:hAnsi="Arial" w:cs="Arial"/>
                <w:sz w:val="20"/>
                <w:szCs w:val="20"/>
                <w:lang w:eastAsia="cs-CZ"/>
              </w:rPr>
            </w:pPr>
            <w:r w:rsidRPr="00A83DD9">
              <w:rPr>
                <w:rFonts w:ascii="Arial" w:eastAsia="Times New Roman" w:hAnsi="Arial" w:cs="Arial"/>
                <w:sz w:val="20"/>
                <w:szCs w:val="20"/>
                <w:lang w:eastAsia="cs-CZ"/>
              </w:rPr>
              <w:t xml:space="preserve">Předávací protokol pro část díla </w:t>
            </w:r>
          </w:p>
        </w:tc>
      </w:tr>
      <w:tr w:rsidR="0062109E" w:rsidRPr="00A83DD9" w:rsidTr="00597D2F">
        <w:trPr>
          <w:trHeight w:val="1347"/>
        </w:trPr>
        <w:tc>
          <w:tcPr>
            <w:tcW w:w="0" w:type="auto"/>
            <w:tcBorders>
              <w:top w:val="nil"/>
              <w:left w:val="single" w:sz="8" w:space="0" w:color="auto"/>
              <w:bottom w:val="single" w:sz="8" w:space="0" w:color="auto"/>
              <w:right w:val="single" w:sz="8" w:space="0" w:color="auto"/>
            </w:tcBorders>
            <w:shd w:val="clear" w:color="000000" w:fill="FFFFFF"/>
          </w:tcPr>
          <w:p w:rsidR="001775AA" w:rsidRPr="00A83DD9" w:rsidRDefault="00FB445B" w:rsidP="00FB445B">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t>5. Dílčí etapa</w:t>
            </w:r>
          </w:p>
        </w:tc>
        <w:tc>
          <w:tcPr>
            <w:tcW w:w="0" w:type="auto"/>
            <w:tcBorders>
              <w:top w:val="nil"/>
              <w:left w:val="nil"/>
              <w:bottom w:val="single" w:sz="8" w:space="0" w:color="auto"/>
              <w:right w:val="single" w:sz="8" w:space="0" w:color="auto"/>
            </w:tcBorders>
            <w:shd w:val="clear" w:color="000000" w:fill="FFFFFF"/>
          </w:tcPr>
          <w:p w:rsidR="00D13DA2" w:rsidRPr="00A83DD9" w:rsidRDefault="00D65847" w:rsidP="00D13DA2">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 xml:space="preserve">Do </w:t>
            </w:r>
            <w:r w:rsidR="005A41F5">
              <w:rPr>
                <w:rFonts w:ascii="Arial" w:eastAsia="Times New Roman" w:hAnsi="Arial" w:cs="Arial"/>
                <w:b/>
                <w:bCs/>
                <w:sz w:val="20"/>
                <w:szCs w:val="20"/>
                <w:lang w:eastAsia="cs-CZ"/>
              </w:rPr>
              <w:t>6</w:t>
            </w:r>
            <w:r w:rsidR="00D13DA2" w:rsidRPr="00A83DD9">
              <w:rPr>
                <w:rFonts w:ascii="Arial" w:eastAsia="Times New Roman" w:hAnsi="Arial" w:cs="Arial"/>
                <w:b/>
                <w:bCs/>
                <w:sz w:val="20"/>
                <w:szCs w:val="20"/>
                <w:lang w:eastAsia="cs-CZ"/>
              </w:rPr>
              <w:t xml:space="preserve"> měsíců</w:t>
            </w:r>
            <w:r w:rsidR="005A41F5">
              <w:rPr>
                <w:rFonts w:ascii="Arial" w:eastAsia="Times New Roman" w:hAnsi="Arial" w:cs="Arial"/>
                <w:b/>
                <w:bCs/>
                <w:sz w:val="20"/>
                <w:szCs w:val="20"/>
                <w:lang w:eastAsia="cs-CZ"/>
              </w:rPr>
              <w:t xml:space="preserve"> a 5 dnů</w:t>
            </w:r>
          </w:p>
          <w:p w:rsidR="001775AA" w:rsidRPr="00A83DD9" w:rsidRDefault="00D13DA2" w:rsidP="00D13DA2">
            <w:pPr>
              <w:spacing w:after="0" w:line="240" w:lineRule="auto"/>
              <w:jc w:val="center"/>
              <w:rPr>
                <w:rFonts w:ascii="Arial" w:eastAsia="Times New Roman" w:hAnsi="Arial" w:cs="Arial"/>
                <w:b/>
                <w:bCs/>
                <w:sz w:val="20"/>
                <w:szCs w:val="20"/>
                <w:lang w:eastAsia="cs-CZ"/>
              </w:rPr>
            </w:pPr>
            <w:r w:rsidRPr="00A83DD9">
              <w:rPr>
                <w:rFonts w:ascii="Arial" w:hAnsi="Arial" w:cs="Arial"/>
                <w:sz w:val="20"/>
                <w:szCs w:val="20"/>
              </w:rPr>
              <w:t>od schválení ZP CK MD</w:t>
            </w:r>
          </w:p>
        </w:tc>
        <w:tc>
          <w:tcPr>
            <w:tcW w:w="0" w:type="auto"/>
            <w:tcBorders>
              <w:top w:val="nil"/>
              <w:left w:val="nil"/>
              <w:bottom w:val="single" w:sz="8" w:space="0" w:color="auto"/>
              <w:right w:val="single" w:sz="8" w:space="0" w:color="auto"/>
            </w:tcBorders>
            <w:shd w:val="clear" w:color="000000" w:fill="FFFFFF"/>
          </w:tcPr>
          <w:p w:rsidR="001775AA" w:rsidRPr="00A83DD9" w:rsidRDefault="000C4284" w:rsidP="00F97B0E">
            <w:pPr>
              <w:tabs>
                <w:tab w:val="num" w:pos="851"/>
              </w:tabs>
              <w:spacing w:before="40" w:after="0" w:line="240" w:lineRule="auto"/>
              <w:rPr>
                <w:rFonts w:ascii="Arial" w:eastAsia="Calibri" w:hAnsi="Arial" w:cs="Arial"/>
                <w:sz w:val="20"/>
                <w:szCs w:val="20"/>
              </w:rPr>
            </w:pPr>
            <w:r w:rsidRPr="00A83DD9">
              <w:rPr>
                <w:rFonts w:ascii="Arial" w:eastAsia="Calibri" w:hAnsi="Arial" w:cs="Arial"/>
                <w:sz w:val="20"/>
                <w:szCs w:val="20"/>
              </w:rPr>
              <w:t>Podání žádosti o stavební povolení</w:t>
            </w:r>
            <w:r w:rsidR="00AB395E">
              <w:t xml:space="preserve"> </w:t>
            </w:r>
            <w:r w:rsidR="00AB395E" w:rsidRPr="00AB395E">
              <w:rPr>
                <w:rFonts w:ascii="Arial" w:eastAsia="Calibri" w:hAnsi="Arial" w:cs="Arial"/>
                <w:sz w:val="20"/>
                <w:szCs w:val="20"/>
              </w:rPr>
              <w:t>a návrhem ZTP na realizaci stavby</w:t>
            </w:r>
          </w:p>
        </w:tc>
        <w:tc>
          <w:tcPr>
            <w:tcW w:w="0" w:type="auto"/>
            <w:tcBorders>
              <w:top w:val="nil"/>
              <w:left w:val="nil"/>
              <w:bottom w:val="single" w:sz="8" w:space="0" w:color="auto"/>
              <w:right w:val="single" w:sz="8" w:space="0" w:color="auto"/>
            </w:tcBorders>
            <w:shd w:val="clear" w:color="000000" w:fill="FFFFFF"/>
          </w:tcPr>
          <w:p w:rsidR="001775AA" w:rsidRPr="00466DB6" w:rsidRDefault="00B126B0" w:rsidP="00466DB6">
            <w:pPr>
              <w:keepNext/>
              <w:suppressAutoHyphens/>
              <w:spacing w:after="0" w:line="280" w:lineRule="exact"/>
              <w:outlineLvl w:val="0"/>
              <w:rPr>
                <w:rFonts w:ascii="Arial" w:eastAsia="Times New Roman" w:hAnsi="Arial" w:cs="Arial"/>
                <w:sz w:val="20"/>
                <w:szCs w:val="20"/>
              </w:rPr>
            </w:pPr>
            <w:r w:rsidRPr="00A83DD9">
              <w:rPr>
                <w:rFonts w:ascii="Arial" w:eastAsia="Times New Roman" w:hAnsi="Arial" w:cs="Arial"/>
                <w:sz w:val="20"/>
                <w:szCs w:val="20"/>
              </w:rPr>
              <w:t>Kopie žádosti předaná Objednateli, potvr</w:t>
            </w:r>
            <w:r w:rsidR="00466DB6">
              <w:rPr>
                <w:rFonts w:ascii="Arial" w:eastAsia="Times New Roman" w:hAnsi="Arial" w:cs="Arial"/>
                <w:sz w:val="20"/>
                <w:szCs w:val="20"/>
              </w:rPr>
              <w:t>zená podatelnou stavebního úřadu</w:t>
            </w:r>
          </w:p>
        </w:tc>
      </w:tr>
      <w:tr w:rsidR="0062109E" w:rsidRPr="00A83DD9" w:rsidTr="00597D2F">
        <w:trPr>
          <w:trHeight w:val="1347"/>
        </w:trPr>
        <w:tc>
          <w:tcPr>
            <w:tcW w:w="0" w:type="auto"/>
            <w:tcBorders>
              <w:top w:val="nil"/>
              <w:left w:val="single" w:sz="8" w:space="0" w:color="auto"/>
              <w:bottom w:val="single" w:sz="8" w:space="0" w:color="auto"/>
              <w:right w:val="single" w:sz="8" w:space="0" w:color="auto"/>
            </w:tcBorders>
            <w:shd w:val="clear" w:color="000000" w:fill="FFFFFF"/>
          </w:tcPr>
          <w:p w:rsidR="001775AA" w:rsidRPr="00A83DD9" w:rsidRDefault="00FB445B" w:rsidP="00FB445B">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t>6. Dílčí etapa</w:t>
            </w:r>
          </w:p>
        </w:tc>
        <w:tc>
          <w:tcPr>
            <w:tcW w:w="0" w:type="auto"/>
            <w:tcBorders>
              <w:top w:val="nil"/>
              <w:left w:val="nil"/>
              <w:bottom w:val="single" w:sz="8" w:space="0" w:color="auto"/>
              <w:right w:val="single" w:sz="8" w:space="0" w:color="auto"/>
            </w:tcBorders>
            <w:shd w:val="clear" w:color="000000" w:fill="FFFFFF"/>
          </w:tcPr>
          <w:p w:rsidR="00D13DA2" w:rsidRPr="00A83DD9" w:rsidRDefault="00735E8D" w:rsidP="00D13DA2">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Do 9</w:t>
            </w:r>
            <w:r w:rsidR="00D13DA2" w:rsidRPr="00A83DD9">
              <w:rPr>
                <w:rFonts w:ascii="Arial" w:eastAsia="Times New Roman" w:hAnsi="Arial" w:cs="Arial"/>
                <w:b/>
                <w:bCs/>
                <w:sz w:val="20"/>
                <w:szCs w:val="20"/>
                <w:lang w:eastAsia="cs-CZ"/>
              </w:rPr>
              <w:t xml:space="preserve"> měsíců</w:t>
            </w:r>
          </w:p>
          <w:p w:rsidR="001775AA" w:rsidRPr="00A83DD9" w:rsidRDefault="00D13DA2" w:rsidP="00D13DA2">
            <w:pPr>
              <w:spacing w:after="0" w:line="240" w:lineRule="auto"/>
              <w:jc w:val="center"/>
              <w:rPr>
                <w:rFonts w:ascii="Arial" w:eastAsia="Times New Roman" w:hAnsi="Arial" w:cs="Arial"/>
                <w:b/>
                <w:bCs/>
                <w:sz w:val="20"/>
                <w:szCs w:val="20"/>
                <w:lang w:eastAsia="cs-CZ"/>
              </w:rPr>
            </w:pPr>
            <w:r w:rsidRPr="00A83DD9">
              <w:rPr>
                <w:rFonts w:ascii="Arial" w:hAnsi="Arial" w:cs="Arial"/>
                <w:sz w:val="20"/>
                <w:szCs w:val="20"/>
              </w:rPr>
              <w:t>od schválení ZP CK MD</w:t>
            </w:r>
          </w:p>
        </w:tc>
        <w:tc>
          <w:tcPr>
            <w:tcW w:w="0" w:type="auto"/>
            <w:tcBorders>
              <w:top w:val="nil"/>
              <w:left w:val="nil"/>
              <w:bottom w:val="single" w:sz="8" w:space="0" w:color="auto"/>
              <w:right w:val="single" w:sz="8" w:space="0" w:color="auto"/>
            </w:tcBorders>
            <w:shd w:val="clear" w:color="000000" w:fill="FFFFFF"/>
          </w:tcPr>
          <w:p w:rsidR="001775AA" w:rsidRPr="00A83DD9" w:rsidRDefault="000C4284" w:rsidP="00B80FEF">
            <w:pPr>
              <w:tabs>
                <w:tab w:val="num" w:pos="851"/>
              </w:tabs>
              <w:spacing w:before="40" w:after="0" w:line="240" w:lineRule="auto"/>
              <w:jc w:val="both"/>
              <w:rPr>
                <w:rFonts w:ascii="Arial" w:eastAsia="Calibri" w:hAnsi="Arial" w:cs="Arial"/>
                <w:sz w:val="20"/>
                <w:szCs w:val="20"/>
              </w:rPr>
            </w:pPr>
            <w:r w:rsidRPr="00A83DD9">
              <w:rPr>
                <w:rFonts w:ascii="Arial" w:eastAsia="Calibri" w:hAnsi="Arial" w:cs="Arial"/>
                <w:sz w:val="20"/>
                <w:szCs w:val="20"/>
              </w:rPr>
              <w:t>Nabytí právní moci stavebního povolení</w:t>
            </w:r>
          </w:p>
        </w:tc>
        <w:tc>
          <w:tcPr>
            <w:tcW w:w="0" w:type="auto"/>
            <w:tcBorders>
              <w:top w:val="nil"/>
              <w:left w:val="nil"/>
              <w:bottom w:val="single" w:sz="8" w:space="0" w:color="auto"/>
              <w:right w:val="single" w:sz="8" w:space="0" w:color="auto"/>
            </w:tcBorders>
            <w:shd w:val="clear" w:color="000000" w:fill="FFFFFF"/>
          </w:tcPr>
          <w:p w:rsidR="001775AA" w:rsidRPr="00A83DD9" w:rsidRDefault="00B126B0" w:rsidP="00B126B0">
            <w:pPr>
              <w:spacing w:after="0" w:line="240" w:lineRule="auto"/>
              <w:ind w:right="-54"/>
              <w:rPr>
                <w:rFonts w:ascii="Arial" w:eastAsia="Times New Roman" w:hAnsi="Arial" w:cs="Arial"/>
                <w:sz w:val="20"/>
                <w:szCs w:val="20"/>
                <w:lang w:eastAsia="cs-CZ"/>
              </w:rPr>
            </w:pPr>
            <w:r w:rsidRPr="00A83DD9">
              <w:rPr>
                <w:rFonts w:ascii="Arial" w:eastAsia="Times New Roman" w:hAnsi="Arial" w:cs="Arial"/>
                <w:sz w:val="20"/>
                <w:szCs w:val="20"/>
                <w:lang w:eastAsia="cs-CZ"/>
              </w:rPr>
              <w:t>Stavební povolení v právní moci, předané Objednateli</w:t>
            </w:r>
          </w:p>
          <w:p w:rsidR="00B126B0" w:rsidRPr="00A83DD9" w:rsidRDefault="00B126B0" w:rsidP="00811551">
            <w:pPr>
              <w:spacing w:after="0" w:line="240" w:lineRule="auto"/>
              <w:ind w:right="-54"/>
              <w:rPr>
                <w:rFonts w:ascii="Arial" w:eastAsia="Times New Roman" w:hAnsi="Arial" w:cs="Arial"/>
                <w:i/>
                <w:sz w:val="20"/>
                <w:szCs w:val="20"/>
                <w:highlight w:val="yellow"/>
                <w:lang w:eastAsia="cs-CZ"/>
              </w:rPr>
            </w:pPr>
            <w:r w:rsidRPr="00A83DD9">
              <w:rPr>
                <w:rFonts w:ascii="Arial" w:eastAsia="Times New Roman" w:hAnsi="Arial" w:cs="Arial"/>
                <w:sz w:val="20"/>
                <w:szCs w:val="20"/>
                <w:lang w:eastAsia="cs-CZ"/>
              </w:rPr>
              <w:t xml:space="preserve">Předávací protokol pro část díla </w:t>
            </w:r>
          </w:p>
        </w:tc>
      </w:tr>
      <w:tr w:rsidR="0062109E" w:rsidRPr="00A83DD9" w:rsidTr="00597D2F">
        <w:trPr>
          <w:trHeight w:val="1347"/>
        </w:trPr>
        <w:tc>
          <w:tcPr>
            <w:tcW w:w="0" w:type="auto"/>
            <w:tcBorders>
              <w:top w:val="nil"/>
              <w:left w:val="single" w:sz="8" w:space="0" w:color="auto"/>
              <w:bottom w:val="single" w:sz="8" w:space="0" w:color="auto"/>
              <w:right w:val="single" w:sz="8" w:space="0" w:color="auto"/>
            </w:tcBorders>
            <w:shd w:val="clear" w:color="000000" w:fill="FFFFFF"/>
          </w:tcPr>
          <w:p w:rsidR="000C4284" w:rsidRPr="00A83DD9" w:rsidRDefault="000C4284" w:rsidP="000C4284">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b/>
                <w:bCs/>
                <w:sz w:val="20"/>
                <w:szCs w:val="20"/>
                <w:lang w:eastAsia="cs-CZ"/>
              </w:rPr>
              <w:lastRenderedPageBreak/>
              <w:t>7. Dílčí etapa</w:t>
            </w:r>
          </w:p>
        </w:tc>
        <w:tc>
          <w:tcPr>
            <w:tcW w:w="0" w:type="auto"/>
            <w:tcBorders>
              <w:top w:val="nil"/>
              <w:left w:val="nil"/>
              <w:bottom w:val="single" w:sz="8" w:space="0" w:color="auto"/>
              <w:right w:val="single" w:sz="8" w:space="0" w:color="auto"/>
            </w:tcBorders>
            <w:shd w:val="clear" w:color="000000" w:fill="FFFFFF"/>
          </w:tcPr>
          <w:p w:rsidR="00D13DA2" w:rsidRPr="00A83DD9" w:rsidRDefault="00D65847" w:rsidP="00D13DA2">
            <w:pPr>
              <w:keepNext/>
              <w:suppressAutoHyphens/>
              <w:spacing w:after="0" w:line="280" w:lineRule="exact"/>
              <w:jc w:val="center"/>
              <w:outlineLvl w:val="0"/>
              <w:rPr>
                <w:rFonts w:ascii="Arial" w:eastAsia="Times New Roman" w:hAnsi="Arial" w:cs="Arial"/>
                <w:b/>
                <w:sz w:val="20"/>
                <w:szCs w:val="20"/>
              </w:rPr>
            </w:pPr>
            <w:r>
              <w:rPr>
                <w:rFonts w:ascii="Arial" w:eastAsia="Times New Roman" w:hAnsi="Arial" w:cs="Arial"/>
                <w:b/>
                <w:sz w:val="20"/>
                <w:szCs w:val="20"/>
              </w:rPr>
              <w:t>Do 4</w:t>
            </w:r>
            <w:r w:rsidR="00D13DA2" w:rsidRPr="00A83DD9">
              <w:rPr>
                <w:rFonts w:ascii="Arial" w:eastAsia="Times New Roman" w:hAnsi="Arial" w:cs="Arial"/>
                <w:b/>
                <w:sz w:val="20"/>
                <w:szCs w:val="20"/>
              </w:rPr>
              <w:t xml:space="preserve"> měsíců</w:t>
            </w:r>
          </w:p>
          <w:p w:rsidR="00A83DD9" w:rsidRPr="00A83DD9" w:rsidRDefault="00A83DD9" w:rsidP="0075205C">
            <w:pPr>
              <w:spacing w:after="0" w:line="240" w:lineRule="auto"/>
              <w:jc w:val="center"/>
              <w:rPr>
                <w:rFonts w:ascii="Arial" w:eastAsia="Times New Roman" w:hAnsi="Arial" w:cs="Arial"/>
                <w:sz w:val="20"/>
                <w:szCs w:val="20"/>
              </w:rPr>
            </w:pPr>
            <w:r w:rsidRPr="00A83DD9">
              <w:rPr>
                <w:rFonts w:ascii="Arial" w:eastAsia="Times New Roman" w:hAnsi="Arial" w:cs="Arial"/>
                <w:sz w:val="20"/>
                <w:szCs w:val="20"/>
              </w:rPr>
              <w:t xml:space="preserve"> </w:t>
            </w:r>
            <w:r w:rsidR="00D13DA2" w:rsidRPr="00A83DD9">
              <w:rPr>
                <w:rFonts w:ascii="Arial" w:eastAsia="Times New Roman" w:hAnsi="Arial" w:cs="Arial"/>
                <w:sz w:val="20"/>
                <w:szCs w:val="20"/>
              </w:rPr>
              <w:t xml:space="preserve">od termínu </w:t>
            </w:r>
          </w:p>
          <w:p w:rsidR="000C4284" w:rsidRPr="00A83DD9" w:rsidRDefault="0075205C" w:rsidP="0075205C">
            <w:pPr>
              <w:spacing w:after="0" w:line="240" w:lineRule="auto"/>
              <w:jc w:val="center"/>
              <w:rPr>
                <w:rFonts w:ascii="Arial" w:eastAsia="Times New Roman" w:hAnsi="Arial" w:cs="Arial"/>
                <w:b/>
                <w:bCs/>
                <w:sz w:val="20"/>
                <w:szCs w:val="20"/>
                <w:lang w:eastAsia="cs-CZ"/>
              </w:rPr>
            </w:pPr>
            <w:r w:rsidRPr="00A83DD9">
              <w:rPr>
                <w:rFonts w:ascii="Arial" w:eastAsia="Times New Roman" w:hAnsi="Arial" w:cs="Arial"/>
                <w:sz w:val="20"/>
                <w:szCs w:val="20"/>
              </w:rPr>
              <w:t>5</w:t>
            </w:r>
            <w:r w:rsidR="00D13DA2" w:rsidRPr="00A83DD9">
              <w:rPr>
                <w:rFonts w:ascii="Arial" w:eastAsia="Times New Roman" w:hAnsi="Arial" w:cs="Arial"/>
                <w:sz w:val="20"/>
                <w:szCs w:val="20"/>
              </w:rPr>
              <w:t>. Dílčí etapy</w:t>
            </w:r>
          </w:p>
        </w:tc>
        <w:tc>
          <w:tcPr>
            <w:tcW w:w="0" w:type="auto"/>
            <w:tcBorders>
              <w:top w:val="nil"/>
              <w:left w:val="nil"/>
              <w:bottom w:val="single" w:sz="8" w:space="0" w:color="auto"/>
              <w:right w:val="single" w:sz="8" w:space="0" w:color="auto"/>
            </w:tcBorders>
            <w:shd w:val="clear" w:color="000000" w:fill="FFFFFF"/>
          </w:tcPr>
          <w:p w:rsidR="000C4284" w:rsidRPr="00A83DD9" w:rsidRDefault="00601A8B" w:rsidP="00AB395E">
            <w:pPr>
              <w:tabs>
                <w:tab w:val="num" w:pos="851"/>
              </w:tabs>
              <w:spacing w:before="40" w:after="0" w:line="240" w:lineRule="auto"/>
              <w:jc w:val="both"/>
              <w:rPr>
                <w:rFonts w:ascii="Arial" w:eastAsia="Calibri" w:hAnsi="Arial" w:cs="Arial"/>
                <w:sz w:val="20"/>
                <w:szCs w:val="20"/>
              </w:rPr>
            </w:pPr>
            <w:r>
              <w:rPr>
                <w:rFonts w:ascii="Arial" w:eastAsia="Calibri" w:hAnsi="Arial" w:cs="Arial"/>
                <w:sz w:val="20"/>
                <w:szCs w:val="20"/>
              </w:rPr>
              <w:t>Definitivní předání DSP</w:t>
            </w:r>
            <w:r w:rsidR="000C4284" w:rsidRPr="00A83DD9">
              <w:rPr>
                <w:rFonts w:ascii="Arial" w:eastAsia="Calibri" w:hAnsi="Arial" w:cs="Arial"/>
                <w:sz w:val="20"/>
                <w:szCs w:val="20"/>
              </w:rPr>
              <w:t xml:space="preserve"> s</w:t>
            </w:r>
            <w:r w:rsidR="00A83DD9">
              <w:rPr>
                <w:rFonts w:ascii="Arial" w:eastAsia="Calibri" w:hAnsi="Arial" w:cs="Arial"/>
                <w:sz w:val="20"/>
                <w:szCs w:val="20"/>
              </w:rPr>
              <w:t xml:space="preserve"> kompletní </w:t>
            </w:r>
            <w:r w:rsidR="000C4284" w:rsidRPr="00A83DD9">
              <w:rPr>
                <w:rFonts w:ascii="Arial" w:eastAsia="Calibri" w:hAnsi="Arial" w:cs="Arial"/>
                <w:sz w:val="20"/>
                <w:szCs w:val="20"/>
              </w:rPr>
              <w:t>dokladovou část</w:t>
            </w:r>
            <w:r w:rsidR="004D4887" w:rsidRPr="00A83DD9">
              <w:rPr>
                <w:rFonts w:ascii="Arial" w:eastAsia="Calibri" w:hAnsi="Arial" w:cs="Arial"/>
                <w:sz w:val="20"/>
                <w:szCs w:val="20"/>
              </w:rPr>
              <w:t>í</w:t>
            </w:r>
            <w:r w:rsidR="000C4284" w:rsidRPr="00A83DD9">
              <w:rPr>
                <w:rFonts w:ascii="Arial" w:eastAsia="Calibri" w:hAnsi="Arial" w:cs="Arial"/>
                <w:sz w:val="20"/>
                <w:szCs w:val="20"/>
              </w:rPr>
              <w:t xml:space="preserve">, </w:t>
            </w:r>
            <w:r w:rsidR="00A83DD9">
              <w:rPr>
                <w:rFonts w:ascii="Arial" w:eastAsia="Calibri" w:hAnsi="Arial" w:cs="Arial"/>
                <w:sz w:val="20"/>
                <w:szCs w:val="20"/>
              </w:rPr>
              <w:t xml:space="preserve">s </w:t>
            </w:r>
            <w:r w:rsidR="000C4284" w:rsidRPr="00A83DD9">
              <w:rPr>
                <w:rFonts w:ascii="Arial" w:eastAsia="Calibri" w:hAnsi="Arial" w:cs="Arial"/>
                <w:sz w:val="20"/>
                <w:szCs w:val="20"/>
              </w:rPr>
              <w:t>náklady a oceněnými soup</w:t>
            </w:r>
            <w:r w:rsidR="00AB395E">
              <w:rPr>
                <w:rFonts w:ascii="Arial" w:eastAsia="Calibri" w:hAnsi="Arial" w:cs="Arial"/>
                <w:sz w:val="20"/>
                <w:szCs w:val="20"/>
              </w:rPr>
              <w:t>isy prací ve struktuře dle VTP</w:t>
            </w:r>
          </w:p>
        </w:tc>
        <w:tc>
          <w:tcPr>
            <w:tcW w:w="0" w:type="auto"/>
            <w:tcBorders>
              <w:top w:val="nil"/>
              <w:left w:val="nil"/>
              <w:bottom w:val="single" w:sz="8" w:space="0" w:color="auto"/>
              <w:right w:val="single" w:sz="8" w:space="0" w:color="auto"/>
            </w:tcBorders>
            <w:shd w:val="clear" w:color="000000" w:fill="FFFFFF"/>
          </w:tcPr>
          <w:p w:rsidR="000C4284" w:rsidRPr="00A83DD9" w:rsidRDefault="00B126B0" w:rsidP="00811551">
            <w:pPr>
              <w:spacing w:after="0" w:line="240" w:lineRule="auto"/>
              <w:ind w:right="-54"/>
              <w:rPr>
                <w:rFonts w:ascii="Arial" w:eastAsia="Times New Roman" w:hAnsi="Arial" w:cs="Arial"/>
                <w:i/>
                <w:sz w:val="20"/>
                <w:szCs w:val="20"/>
                <w:highlight w:val="yellow"/>
                <w:lang w:eastAsia="cs-CZ"/>
              </w:rPr>
            </w:pPr>
            <w:r w:rsidRPr="00A83DD9">
              <w:rPr>
                <w:rFonts w:ascii="Arial" w:eastAsia="Times New Roman" w:hAnsi="Arial" w:cs="Arial"/>
                <w:sz w:val="20"/>
                <w:szCs w:val="20"/>
                <w:lang w:eastAsia="cs-CZ"/>
              </w:rPr>
              <w:t xml:space="preserve">Protokol o provedení díla </w:t>
            </w:r>
          </w:p>
        </w:tc>
      </w:tr>
      <w:tr w:rsidR="0062109E" w:rsidRPr="00A83DD9" w:rsidTr="00597D2F">
        <w:trPr>
          <w:trHeight w:val="1347"/>
        </w:trPr>
        <w:tc>
          <w:tcPr>
            <w:tcW w:w="0" w:type="auto"/>
            <w:tcBorders>
              <w:top w:val="nil"/>
              <w:left w:val="single" w:sz="8" w:space="0" w:color="auto"/>
              <w:bottom w:val="single" w:sz="8" w:space="0" w:color="auto"/>
              <w:right w:val="single" w:sz="8" w:space="0" w:color="auto"/>
            </w:tcBorders>
            <w:shd w:val="clear" w:color="000000" w:fill="FFFFFF"/>
          </w:tcPr>
          <w:p w:rsidR="000C4284" w:rsidRPr="00A83DD9" w:rsidRDefault="000C4284" w:rsidP="00FB445B">
            <w:pPr>
              <w:spacing w:after="0" w:line="240" w:lineRule="auto"/>
              <w:jc w:val="center"/>
              <w:rPr>
                <w:rFonts w:ascii="Arial" w:eastAsia="Times New Roman" w:hAnsi="Arial" w:cs="Arial"/>
                <w:b/>
                <w:bCs/>
                <w:sz w:val="20"/>
                <w:szCs w:val="20"/>
                <w:highlight w:val="yellow"/>
                <w:lang w:eastAsia="cs-CZ"/>
              </w:rPr>
            </w:pPr>
            <w:r w:rsidRPr="00A83DD9">
              <w:rPr>
                <w:rFonts w:ascii="Arial" w:eastAsia="Times New Roman" w:hAnsi="Arial" w:cs="Arial"/>
                <w:b/>
                <w:bCs/>
                <w:sz w:val="20"/>
                <w:szCs w:val="20"/>
                <w:lang w:eastAsia="cs-CZ"/>
              </w:rPr>
              <w:t>8. Dílčí etapa</w:t>
            </w:r>
          </w:p>
        </w:tc>
        <w:tc>
          <w:tcPr>
            <w:tcW w:w="0" w:type="auto"/>
            <w:tcBorders>
              <w:top w:val="nil"/>
              <w:left w:val="nil"/>
              <w:bottom w:val="single" w:sz="8" w:space="0" w:color="auto"/>
              <w:right w:val="single" w:sz="8" w:space="0" w:color="auto"/>
            </w:tcBorders>
            <w:shd w:val="clear" w:color="000000" w:fill="FFFFFF"/>
          </w:tcPr>
          <w:p w:rsidR="0075205C" w:rsidRPr="00DA3956" w:rsidRDefault="00CB69F2" w:rsidP="0075205C">
            <w:pPr>
              <w:keepNext/>
              <w:suppressAutoHyphens/>
              <w:spacing w:after="0" w:line="280" w:lineRule="exact"/>
              <w:jc w:val="center"/>
              <w:outlineLvl w:val="0"/>
              <w:rPr>
                <w:rFonts w:ascii="Arial" w:eastAsia="Times New Roman" w:hAnsi="Arial" w:cs="Arial"/>
                <w:b/>
                <w:sz w:val="20"/>
                <w:szCs w:val="20"/>
              </w:rPr>
            </w:pPr>
            <w:r w:rsidRPr="00DA3956">
              <w:rPr>
                <w:rFonts w:ascii="Arial" w:eastAsia="Times New Roman" w:hAnsi="Arial" w:cs="Arial"/>
                <w:b/>
                <w:sz w:val="20"/>
                <w:szCs w:val="20"/>
              </w:rPr>
              <w:t>předpoklad</w:t>
            </w:r>
            <w:r w:rsidR="00046521" w:rsidRPr="00DA3956">
              <w:rPr>
                <w:rFonts w:ascii="Arial" w:eastAsia="Times New Roman" w:hAnsi="Arial" w:cs="Arial"/>
                <w:b/>
                <w:sz w:val="20"/>
                <w:szCs w:val="20"/>
              </w:rPr>
              <w:t xml:space="preserve"> 24 měsíců</w:t>
            </w:r>
            <w:r w:rsidR="0075205C" w:rsidRPr="00DA3956">
              <w:rPr>
                <w:rFonts w:ascii="Arial" w:eastAsia="Times New Roman" w:hAnsi="Arial" w:cs="Arial"/>
                <w:sz w:val="20"/>
                <w:szCs w:val="20"/>
                <w:lang w:val="x-none"/>
              </w:rPr>
              <w:t xml:space="preserve"> </w:t>
            </w:r>
            <w:r w:rsidR="00601A8B" w:rsidRPr="00DA3956">
              <w:rPr>
                <w:rFonts w:ascii="Arial" w:eastAsia="Times New Roman" w:hAnsi="Arial" w:cs="Arial"/>
                <w:sz w:val="20"/>
                <w:szCs w:val="20"/>
              </w:rPr>
              <w:t>od 7. Dílčí etapy</w:t>
            </w:r>
          </w:p>
          <w:p w:rsidR="000C4284" w:rsidRPr="00DA3956" w:rsidRDefault="00D65847" w:rsidP="00DB2FE2">
            <w:pPr>
              <w:spacing w:after="0" w:line="240" w:lineRule="auto"/>
              <w:jc w:val="center"/>
              <w:rPr>
                <w:rFonts w:ascii="Arial" w:eastAsia="Times New Roman" w:hAnsi="Arial" w:cs="Arial"/>
                <w:bCs/>
                <w:sz w:val="20"/>
                <w:szCs w:val="20"/>
                <w:lang w:eastAsia="cs-CZ"/>
              </w:rPr>
            </w:pPr>
            <w:r w:rsidRPr="00DA3956">
              <w:rPr>
                <w:rFonts w:ascii="Arial" w:eastAsia="Times New Roman" w:hAnsi="Arial" w:cs="Arial"/>
                <w:sz w:val="20"/>
                <w:szCs w:val="20"/>
                <w:lang w:eastAsia="cs-CZ"/>
              </w:rPr>
              <w:t xml:space="preserve"> </w:t>
            </w:r>
          </w:p>
        </w:tc>
        <w:tc>
          <w:tcPr>
            <w:tcW w:w="0" w:type="auto"/>
            <w:tcBorders>
              <w:top w:val="nil"/>
              <w:left w:val="nil"/>
              <w:bottom w:val="single" w:sz="8" w:space="0" w:color="auto"/>
              <w:right w:val="single" w:sz="8" w:space="0" w:color="auto"/>
            </w:tcBorders>
            <w:shd w:val="clear" w:color="000000" w:fill="FFFFFF"/>
          </w:tcPr>
          <w:p w:rsidR="000C4284" w:rsidRPr="00A83DD9" w:rsidRDefault="000C4284" w:rsidP="003045E1">
            <w:pPr>
              <w:tabs>
                <w:tab w:val="num" w:pos="851"/>
              </w:tabs>
              <w:spacing w:before="40" w:after="0" w:line="240" w:lineRule="auto"/>
              <w:jc w:val="both"/>
              <w:rPr>
                <w:rFonts w:ascii="Arial" w:eastAsia="Calibri" w:hAnsi="Arial" w:cs="Arial"/>
                <w:sz w:val="20"/>
                <w:szCs w:val="20"/>
                <w:highlight w:val="yellow"/>
              </w:rPr>
            </w:pPr>
            <w:r w:rsidRPr="00A83DD9">
              <w:rPr>
                <w:rFonts w:ascii="Arial" w:hAnsi="Arial" w:cs="Arial"/>
                <w:sz w:val="20"/>
                <w:szCs w:val="20"/>
              </w:rPr>
              <w:t>Autorský d</w:t>
            </w:r>
            <w:r w:rsidR="00046521">
              <w:rPr>
                <w:rFonts w:ascii="Arial" w:hAnsi="Arial" w:cs="Arial"/>
                <w:sz w:val="20"/>
                <w:szCs w:val="20"/>
              </w:rPr>
              <w:t xml:space="preserve">ozor projektanta po dobu </w:t>
            </w:r>
            <w:r w:rsidR="00846E3F">
              <w:rPr>
                <w:rFonts w:ascii="Arial" w:hAnsi="Arial" w:cs="Arial"/>
                <w:sz w:val="20"/>
                <w:szCs w:val="20"/>
              </w:rPr>
              <w:t>real</w:t>
            </w:r>
            <w:r w:rsidR="005F7BC6">
              <w:rPr>
                <w:rFonts w:ascii="Arial" w:hAnsi="Arial" w:cs="Arial"/>
                <w:sz w:val="20"/>
                <w:szCs w:val="20"/>
              </w:rPr>
              <w:t xml:space="preserve">izace </w:t>
            </w:r>
            <w:r w:rsidR="00046521">
              <w:rPr>
                <w:rFonts w:ascii="Arial" w:hAnsi="Arial" w:cs="Arial"/>
                <w:sz w:val="20"/>
                <w:szCs w:val="20"/>
              </w:rPr>
              <w:t>stavby</w:t>
            </w:r>
            <w:r w:rsidR="005F7BC6">
              <w:rPr>
                <w:rFonts w:ascii="Arial" w:hAnsi="Arial" w:cs="Arial"/>
                <w:sz w:val="20"/>
                <w:szCs w:val="20"/>
              </w:rPr>
              <w:t xml:space="preserve">. </w:t>
            </w:r>
            <w:r w:rsidR="005F7BC6" w:rsidRPr="00844DC2">
              <w:rPr>
                <w:rFonts w:ascii="Arial" w:hAnsi="Arial" w:cs="Arial"/>
                <w:sz w:val="20"/>
                <w:szCs w:val="20"/>
              </w:rPr>
              <w:t>Zhotovitel se zavazuje provádět autorský dozor ode dne zahájení realizace stavby do ukončení realizace stavby</w:t>
            </w:r>
            <w:r w:rsidR="003045E1">
              <w:rPr>
                <w:rFonts w:ascii="Arial" w:hAnsi="Arial" w:cs="Arial"/>
                <w:sz w:val="20"/>
                <w:szCs w:val="20"/>
              </w:rPr>
              <w:t>.</w:t>
            </w:r>
          </w:p>
        </w:tc>
        <w:tc>
          <w:tcPr>
            <w:tcW w:w="0" w:type="auto"/>
            <w:tcBorders>
              <w:top w:val="nil"/>
              <w:left w:val="nil"/>
              <w:bottom w:val="single" w:sz="8" w:space="0" w:color="auto"/>
              <w:right w:val="single" w:sz="8" w:space="0" w:color="auto"/>
            </w:tcBorders>
            <w:shd w:val="clear" w:color="000000" w:fill="FFFFFF"/>
          </w:tcPr>
          <w:p w:rsidR="000C4284" w:rsidRPr="00A83DD9" w:rsidRDefault="003003BC" w:rsidP="006B236A">
            <w:pPr>
              <w:spacing w:after="0" w:line="240" w:lineRule="auto"/>
              <w:ind w:right="-54"/>
              <w:rPr>
                <w:rFonts w:ascii="Arial" w:eastAsia="Times New Roman" w:hAnsi="Arial" w:cs="Arial"/>
                <w:sz w:val="20"/>
                <w:szCs w:val="20"/>
                <w:highlight w:val="yellow"/>
                <w:lang w:eastAsia="cs-CZ"/>
              </w:rPr>
            </w:pPr>
            <w:r w:rsidRPr="00A83DD9">
              <w:rPr>
                <w:rFonts w:ascii="Arial" w:hAnsi="Arial" w:cs="Arial"/>
                <w:sz w:val="20"/>
                <w:szCs w:val="20"/>
              </w:rPr>
              <w:t>Výkaz poskytnutých služeb (1 x za čtvrtletí) - stručný popis výkonů a specifikace výkonu autorského dozoru projektanta</w:t>
            </w:r>
            <w:r w:rsidR="00811551" w:rsidRPr="00A83DD9">
              <w:rPr>
                <w:rFonts w:ascii="Arial" w:hAnsi="Arial" w:cs="Arial"/>
                <w:sz w:val="20"/>
                <w:szCs w:val="20"/>
              </w:rPr>
              <w:t xml:space="preserve"> </w:t>
            </w:r>
          </w:p>
        </w:tc>
      </w:tr>
      <w:tr w:rsidR="0062109E" w:rsidRPr="00A83DD9" w:rsidTr="00597D2F">
        <w:trPr>
          <w:trHeight w:val="1347"/>
        </w:trPr>
        <w:tc>
          <w:tcPr>
            <w:tcW w:w="0" w:type="auto"/>
            <w:tcBorders>
              <w:top w:val="nil"/>
              <w:left w:val="single" w:sz="8" w:space="0" w:color="auto"/>
              <w:bottom w:val="single" w:sz="8" w:space="0" w:color="auto"/>
              <w:right w:val="single" w:sz="8" w:space="0" w:color="auto"/>
            </w:tcBorders>
            <w:shd w:val="clear" w:color="000000" w:fill="FFFFFF"/>
            <w:hideMark/>
          </w:tcPr>
          <w:p w:rsidR="00B80FEF" w:rsidRPr="00A83DD9" w:rsidRDefault="00FB445B" w:rsidP="00FB445B">
            <w:pPr>
              <w:spacing w:after="0" w:line="240" w:lineRule="auto"/>
              <w:jc w:val="center"/>
              <w:rPr>
                <w:rFonts w:ascii="Arial" w:eastAsia="Times New Roman" w:hAnsi="Arial" w:cs="Arial"/>
                <w:b/>
                <w:bCs/>
                <w:sz w:val="20"/>
                <w:szCs w:val="20"/>
                <w:highlight w:val="yellow"/>
                <w:lang w:eastAsia="cs-CZ"/>
              </w:rPr>
            </w:pPr>
            <w:r w:rsidRPr="00A83DD9">
              <w:rPr>
                <w:rFonts w:ascii="Arial" w:eastAsia="Times New Roman" w:hAnsi="Arial" w:cs="Arial"/>
                <w:b/>
                <w:bCs/>
                <w:sz w:val="20"/>
                <w:szCs w:val="20"/>
                <w:lang w:eastAsia="cs-CZ"/>
              </w:rPr>
              <w:t>Termín</w:t>
            </w:r>
            <w:r w:rsidR="00B80FEF" w:rsidRPr="00A83DD9">
              <w:rPr>
                <w:rFonts w:ascii="Arial" w:eastAsia="Times New Roman" w:hAnsi="Arial" w:cs="Arial"/>
                <w:b/>
                <w:bCs/>
                <w:sz w:val="20"/>
                <w:szCs w:val="20"/>
                <w:lang w:eastAsia="cs-CZ"/>
              </w:rPr>
              <w:t xml:space="preserve"> </w:t>
            </w:r>
            <w:r w:rsidRPr="00A83DD9">
              <w:rPr>
                <w:rFonts w:ascii="Arial" w:eastAsia="Times New Roman" w:hAnsi="Arial" w:cs="Arial"/>
                <w:b/>
                <w:bCs/>
                <w:sz w:val="20"/>
                <w:szCs w:val="20"/>
                <w:lang w:eastAsia="cs-CZ"/>
              </w:rPr>
              <w:t>u</w:t>
            </w:r>
            <w:r w:rsidR="00B80FEF" w:rsidRPr="00A83DD9">
              <w:rPr>
                <w:rFonts w:ascii="Arial" w:eastAsia="Times New Roman" w:hAnsi="Arial" w:cs="Arial"/>
                <w:b/>
                <w:bCs/>
                <w:sz w:val="20"/>
                <w:szCs w:val="20"/>
                <w:lang w:eastAsia="cs-CZ"/>
              </w:rPr>
              <w:t>končení díla</w:t>
            </w:r>
          </w:p>
        </w:tc>
        <w:tc>
          <w:tcPr>
            <w:tcW w:w="0" w:type="auto"/>
            <w:tcBorders>
              <w:top w:val="nil"/>
              <w:left w:val="nil"/>
              <w:bottom w:val="single" w:sz="8" w:space="0" w:color="auto"/>
              <w:right w:val="single" w:sz="8" w:space="0" w:color="auto"/>
            </w:tcBorders>
            <w:shd w:val="clear" w:color="000000" w:fill="FFFFFF"/>
          </w:tcPr>
          <w:p w:rsidR="00B80FEF" w:rsidRPr="00DA3956" w:rsidRDefault="00CB69F2" w:rsidP="003045E1">
            <w:pPr>
              <w:spacing w:after="0" w:line="240" w:lineRule="auto"/>
              <w:jc w:val="center"/>
              <w:rPr>
                <w:rFonts w:ascii="Arial" w:eastAsia="Times New Roman" w:hAnsi="Arial" w:cs="Arial"/>
                <w:b/>
                <w:bCs/>
                <w:sz w:val="20"/>
                <w:szCs w:val="20"/>
                <w:lang w:eastAsia="cs-CZ"/>
              </w:rPr>
            </w:pPr>
            <w:r w:rsidRPr="00DA3956">
              <w:rPr>
                <w:rFonts w:ascii="Arial" w:eastAsia="Times New Roman" w:hAnsi="Arial" w:cs="Arial"/>
                <w:b/>
                <w:bCs/>
                <w:sz w:val="20"/>
                <w:szCs w:val="20"/>
                <w:lang w:eastAsia="cs-CZ"/>
              </w:rPr>
              <w:t>p</w:t>
            </w:r>
            <w:r w:rsidR="00F9058D" w:rsidRPr="00DA3956">
              <w:rPr>
                <w:rFonts w:ascii="Arial" w:eastAsia="Times New Roman" w:hAnsi="Arial" w:cs="Arial"/>
                <w:b/>
                <w:bCs/>
                <w:sz w:val="20"/>
                <w:szCs w:val="20"/>
                <w:lang w:eastAsia="cs-CZ"/>
              </w:rPr>
              <w:t xml:space="preserve">ředpoklad </w:t>
            </w:r>
            <w:r w:rsidR="00153CF1" w:rsidRPr="00DA3956">
              <w:rPr>
                <w:rFonts w:ascii="Arial" w:eastAsia="Times New Roman" w:hAnsi="Arial" w:cs="Arial"/>
                <w:b/>
                <w:bCs/>
                <w:sz w:val="20"/>
                <w:szCs w:val="20"/>
                <w:lang w:eastAsia="cs-CZ"/>
              </w:rPr>
              <w:t>2</w:t>
            </w:r>
            <w:r w:rsidR="003045E1" w:rsidRPr="00DA3956">
              <w:rPr>
                <w:rFonts w:ascii="Arial" w:eastAsia="Times New Roman" w:hAnsi="Arial" w:cs="Arial"/>
                <w:b/>
                <w:bCs/>
                <w:sz w:val="20"/>
                <w:szCs w:val="20"/>
                <w:lang w:eastAsia="cs-CZ"/>
              </w:rPr>
              <w:t>5</w:t>
            </w:r>
            <w:r w:rsidR="00F9058D" w:rsidRPr="00DA3956">
              <w:rPr>
                <w:rFonts w:ascii="Arial" w:eastAsia="Times New Roman" w:hAnsi="Arial" w:cs="Arial"/>
                <w:b/>
                <w:bCs/>
                <w:sz w:val="20"/>
                <w:szCs w:val="20"/>
                <w:lang w:eastAsia="cs-CZ"/>
              </w:rPr>
              <w:t xml:space="preserve"> měsíců </w:t>
            </w:r>
            <w:r w:rsidR="00F9058D" w:rsidRPr="00DA3956">
              <w:rPr>
                <w:rFonts w:ascii="Arial" w:eastAsia="Times New Roman" w:hAnsi="Arial" w:cs="Arial"/>
                <w:bCs/>
                <w:sz w:val="20"/>
                <w:szCs w:val="20"/>
                <w:lang w:eastAsia="cs-CZ"/>
              </w:rPr>
              <w:t xml:space="preserve">od </w:t>
            </w:r>
            <w:r w:rsidRPr="00DA3956">
              <w:rPr>
                <w:rFonts w:ascii="Arial" w:eastAsia="Times New Roman" w:hAnsi="Arial" w:cs="Arial"/>
                <w:bCs/>
                <w:sz w:val="20"/>
                <w:szCs w:val="20"/>
                <w:lang w:eastAsia="cs-CZ"/>
              </w:rPr>
              <w:t>7.</w:t>
            </w:r>
            <w:r w:rsidR="00601A8B" w:rsidRPr="00DA3956">
              <w:rPr>
                <w:rFonts w:ascii="Arial" w:eastAsia="Times New Roman" w:hAnsi="Arial" w:cs="Arial"/>
                <w:bCs/>
                <w:sz w:val="20"/>
                <w:szCs w:val="20"/>
                <w:lang w:eastAsia="cs-CZ"/>
              </w:rPr>
              <w:t xml:space="preserve"> </w:t>
            </w:r>
            <w:r w:rsidRPr="00DA3956">
              <w:rPr>
                <w:rFonts w:ascii="Arial" w:eastAsia="Times New Roman" w:hAnsi="Arial" w:cs="Arial"/>
                <w:bCs/>
                <w:sz w:val="20"/>
                <w:szCs w:val="20"/>
                <w:lang w:eastAsia="cs-CZ"/>
              </w:rPr>
              <w:t>Dílčí etapy</w:t>
            </w:r>
          </w:p>
        </w:tc>
        <w:tc>
          <w:tcPr>
            <w:tcW w:w="0" w:type="auto"/>
            <w:tcBorders>
              <w:top w:val="nil"/>
              <w:left w:val="nil"/>
              <w:bottom w:val="single" w:sz="8" w:space="0" w:color="auto"/>
              <w:right w:val="single" w:sz="8" w:space="0" w:color="auto"/>
            </w:tcBorders>
            <w:shd w:val="clear" w:color="000000" w:fill="FFFFFF"/>
          </w:tcPr>
          <w:p w:rsidR="00B80FEF" w:rsidRPr="00A83DD9" w:rsidRDefault="00B80FEF" w:rsidP="00B80FEF">
            <w:pPr>
              <w:spacing w:after="0" w:line="240" w:lineRule="auto"/>
              <w:ind w:right="-54" w:firstLine="51"/>
              <w:rPr>
                <w:rFonts w:ascii="Arial" w:eastAsia="Times New Roman" w:hAnsi="Arial" w:cs="Arial"/>
                <w:sz w:val="20"/>
                <w:szCs w:val="20"/>
                <w:highlight w:val="yellow"/>
                <w:lang w:eastAsia="cs-CZ"/>
              </w:rPr>
            </w:pPr>
          </w:p>
          <w:p w:rsidR="00B80FEF" w:rsidRPr="00A83DD9" w:rsidRDefault="003003BC" w:rsidP="003003BC">
            <w:pPr>
              <w:keepNext/>
              <w:suppressAutoHyphens/>
              <w:spacing w:after="0" w:line="280" w:lineRule="exact"/>
              <w:ind w:right="-54" w:firstLine="51"/>
              <w:jc w:val="center"/>
              <w:outlineLvl w:val="0"/>
              <w:rPr>
                <w:rFonts w:ascii="Arial" w:eastAsia="Times New Roman" w:hAnsi="Arial" w:cs="Arial"/>
                <w:b/>
                <w:sz w:val="20"/>
                <w:szCs w:val="20"/>
                <w:highlight w:val="yellow"/>
              </w:rPr>
            </w:pPr>
            <w:r w:rsidRPr="00A83DD9">
              <w:rPr>
                <w:rFonts w:ascii="Arial" w:eastAsia="Times New Roman" w:hAnsi="Arial" w:cs="Arial"/>
                <w:b/>
                <w:sz w:val="20"/>
                <w:szCs w:val="20"/>
              </w:rPr>
              <w:t>---</w:t>
            </w:r>
          </w:p>
        </w:tc>
        <w:tc>
          <w:tcPr>
            <w:tcW w:w="0" w:type="auto"/>
            <w:tcBorders>
              <w:top w:val="nil"/>
              <w:left w:val="nil"/>
              <w:bottom w:val="single" w:sz="8" w:space="0" w:color="auto"/>
              <w:right w:val="single" w:sz="8" w:space="0" w:color="auto"/>
            </w:tcBorders>
            <w:shd w:val="clear" w:color="000000" w:fill="FFFFFF"/>
          </w:tcPr>
          <w:p w:rsidR="00B80FEF" w:rsidRPr="00A83DD9" w:rsidRDefault="003003BC" w:rsidP="0062109E">
            <w:pPr>
              <w:spacing w:after="0" w:line="240" w:lineRule="auto"/>
              <w:ind w:right="-54"/>
              <w:rPr>
                <w:rFonts w:ascii="Arial" w:eastAsia="Times New Roman" w:hAnsi="Arial" w:cs="Arial"/>
                <w:sz w:val="20"/>
                <w:szCs w:val="20"/>
                <w:highlight w:val="yellow"/>
                <w:lang w:eastAsia="cs-CZ"/>
              </w:rPr>
            </w:pPr>
            <w:r w:rsidRPr="00A83DD9">
              <w:rPr>
                <w:rFonts w:ascii="Arial" w:hAnsi="Arial" w:cs="Arial"/>
                <w:sz w:val="20"/>
                <w:szCs w:val="20"/>
              </w:rPr>
              <w:t xml:space="preserve">Po ukončení přejímacího řízení Stavby a </w:t>
            </w:r>
            <w:r w:rsidRPr="0062109E">
              <w:rPr>
                <w:rFonts w:ascii="Arial" w:hAnsi="Arial" w:cs="Arial"/>
                <w:sz w:val="20"/>
                <w:szCs w:val="20"/>
              </w:rPr>
              <w:t xml:space="preserve">předložení </w:t>
            </w:r>
            <w:r w:rsidR="0062109E" w:rsidRPr="00514740">
              <w:rPr>
                <w:rFonts w:ascii="Arial" w:hAnsi="Arial" w:cs="Arial"/>
                <w:sz w:val="20"/>
                <w:szCs w:val="20"/>
              </w:rPr>
              <w:t xml:space="preserve">Zprávy o činnosti (souhrn provedených prací autorského dozoru projektanta) </w:t>
            </w:r>
          </w:p>
        </w:tc>
      </w:tr>
    </w:tbl>
    <w:p w:rsidR="00DA3956" w:rsidRPr="00B80FEF" w:rsidRDefault="00B80FEF" w:rsidP="00B80FEF">
      <w:pPr>
        <w:suppressAutoHyphens/>
        <w:spacing w:before="120" w:after="0" w:line="240" w:lineRule="auto"/>
        <w:ind w:left="540" w:hanging="540"/>
        <w:jc w:val="both"/>
        <w:rPr>
          <w:rFonts w:ascii="Arial" w:eastAsia="Times New Roman" w:hAnsi="Arial" w:cs="Arial"/>
          <w:b/>
          <w:sz w:val="20"/>
          <w:szCs w:val="20"/>
          <w:lang w:eastAsia="cs-CZ"/>
        </w:rPr>
      </w:pPr>
      <w:r w:rsidRPr="00B80FEF">
        <w:rPr>
          <w:rFonts w:ascii="Arial" w:eastAsia="Times New Roman" w:hAnsi="Arial" w:cs="Arial"/>
          <w:b/>
          <w:sz w:val="20"/>
          <w:szCs w:val="20"/>
          <w:lang w:eastAsia="cs-CZ"/>
        </w:rPr>
        <w:tab/>
      </w:r>
    </w:p>
    <w:p w:rsidR="001B5E2D" w:rsidRDefault="00291DBC" w:rsidP="00B80FEF">
      <w:pPr>
        <w:numPr>
          <w:ilvl w:val="1"/>
          <w:numId w:val="5"/>
        </w:numPr>
        <w:suppressAutoHyphens/>
        <w:spacing w:before="120" w:after="0" w:line="240" w:lineRule="auto"/>
        <w:jc w:val="both"/>
        <w:rPr>
          <w:rFonts w:ascii="Arial" w:eastAsia="Times New Roman" w:hAnsi="Arial" w:cs="Arial"/>
          <w:b/>
          <w:sz w:val="20"/>
          <w:szCs w:val="20"/>
          <w:lang w:eastAsia="cs-CZ"/>
        </w:rPr>
      </w:pPr>
      <w:r>
        <w:rPr>
          <w:rFonts w:ascii="Arial" w:eastAsia="Times New Roman" w:hAnsi="Arial" w:cs="Arial"/>
          <w:sz w:val="20"/>
          <w:szCs w:val="20"/>
          <w:lang w:eastAsia="cs-CZ"/>
        </w:rPr>
        <w:t xml:space="preserve">Záměr projektu včetně všech </w:t>
      </w:r>
      <w:r w:rsidR="001B5E2D">
        <w:rPr>
          <w:rFonts w:ascii="Arial" w:eastAsia="Times New Roman" w:hAnsi="Arial" w:cs="Arial"/>
          <w:sz w:val="20"/>
          <w:szCs w:val="20"/>
          <w:lang w:eastAsia="cs-CZ"/>
        </w:rPr>
        <w:t>povinných příloh a DSP</w:t>
      </w:r>
      <w:r w:rsidR="00B80FEF" w:rsidRPr="00B80FEF">
        <w:rPr>
          <w:rFonts w:ascii="Arial" w:eastAsia="Times New Roman" w:hAnsi="Arial" w:cs="Arial"/>
          <w:sz w:val="20"/>
          <w:szCs w:val="20"/>
          <w:lang w:eastAsia="cs-CZ"/>
        </w:rPr>
        <w:t xml:space="preserve"> bude zhotovena:</w:t>
      </w:r>
      <w:r w:rsidR="00B80FEF" w:rsidRPr="00B80FEF">
        <w:rPr>
          <w:rFonts w:ascii="Arial" w:eastAsia="Times New Roman" w:hAnsi="Arial" w:cs="Arial"/>
          <w:b/>
          <w:sz w:val="20"/>
          <w:szCs w:val="20"/>
          <w:lang w:eastAsia="cs-CZ"/>
        </w:rPr>
        <w:t xml:space="preserve"> </w:t>
      </w:r>
    </w:p>
    <w:p w:rsidR="00B80FEF" w:rsidRPr="001B5E2D" w:rsidRDefault="00B80FEF" w:rsidP="001B5E2D">
      <w:pPr>
        <w:suppressAutoHyphens/>
        <w:spacing w:before="120" w:after="0" w:line="240" w:lineRule="auto"/>
        <w:ind w:left="1926" w:firstLine="198"/>
        <w:jc w:val="both"/>
        <w:rPr>
          <w:rFonts w:ascii="Arial" w:eastAsia="Times New Roman" w:hAnsi="Arial" w:cs="Arial"/>
          <w:b/>
          <w:sz w:val="20"/>
          <w:szCs w:val="20"/>
          <w:lang w:eastAsia="cs-CZ"/>
        </w:rPr>
      </w:pPr>
      <w:r w:rsidRPr="00B80FEF">
        <w:rPr>
          <w:rFonts w:ascii="Arial" w:eastAsia="Times New Roman" w:hAnsi="Arial" w:cs="Arial"/>
          <w:i/>
          <w:sz w:val="20"/>
          <w:szCs w:val="20"/>
          <w:u w:val="single"/>
          <w:lang w:eastAsia="cs-CZ"/>
        </w:rPr>
        <w:t>Počet vyhotovení:</w:t>
      </w:r>
      <w:r w:rsidR="001B5E2D">
        <w:rPr>
          <w:rFonts w:ascii="Arial" w:eastAsia="Times New Roman" w:hAnsi="Arial" w:cs="Arial"/>
          <w:b/>
          <w:sz w:val="20"/>
          <w:szCs w:val="20"/>
          <w:lang w:eastAsia="cs-CZ"/>
        </w:rPr>
        <w:t xml:space="preserve">  </w:t>
      </w:r>
      <w:r w:rsidR="00E13C1E">
        <w:rPr>
          <w:rFonts w:ascii="Arial" w:eastAsia="Times New Roman" w:hAnsi="Arial" w:cs="Arial"/>
          <w:sz w:val="20"/>
          <w:szCs w:val="20"/>
          <w:lang w:eastAsia="cs-CZ"/>
        </w:rPr>
        <w:t>Specifikováno v</w:t>
      </w:r>
      <w:r w:rsidR="00A11557">
        <w:rPr>
          <w:rFonts w:ascii="Arial" w:eastAsia="Times New Roman" w:hAnsi="Arial" w:cs="Arial"/>
          <w:sz w:val="20"/>
          <w:szCs w:val="20"/>
          <w:lang w:eastAsia="cs-CZ"/>
        </w:rPr>
        <w:t>e</w:t>
      </w:r>
      <w:r w:rsidR="00E13C1E">
        <w:rPr>
          <w:rFonts w:ascii="Arial" w:eastAsia="Times New Roman" w:hAnsi="Arial" w:cs="Arial"/>
          <w:sz w:val="20"/>
          <w:szCs w:val="20"/>
          <w:lang w:eastAsia="cs-CZ"/>
        </w:rPr>
        <w:t xml:space="preserve"> VTP </w:t>
      </w:r>
    </w:p>
    <w:p w:rsidR="00B80FEF" w:rsidRPr="00B80FEF" w:rsidRDefault="00B80FEF" w:rsidP="00B80FEF">
      <w:pPr>
        <w:numPr>
          <w:ilvl w:val="1"/>
          <w:numId w:val="5"/>
        </w:numPr>
        <w:spacing w:before="120" w:after="0" w:line="240" w:lineRule="auto"/>
        <w:jc w:val="both"/>
        <w:rPr>
          <w:rFonts w:ascii="Arial" w:eastAsia="Times New Roman" w:hAnsi="Arial" w:cs="Arial"/>
          <w:sz w:val="20"/>
          <w:szCs w:val="20"/>
          <w:lang w:eastAsia="cs-CZ"/>
        </w:rPr>
      </w:pPr>
      <w:r w:rsidRPr="00B80FEF">
        <w:rPr>
          <w:rFonts w:ascii="Arial" w:eastAsia="Times New Roman" w:hAnsi="Arial" w:cs="Arial"/>
          <w:sz w:val="20"/>
          <w:szCs w:val="20"/>
          <w:lang w:eastAsia="cs-CZ"/>
        </w:rPr>
        <w:t xml:space="preserve">Zhotovitel splní povinnost předat dílo jeho doručením do místa plnění, tj. na adresu smluvní korespondence dle </w:t>
      </w:r>
      <w:proofErr w:type="gramStart"/>
      <w:r w:rsidRPr="00B80FEF">
        <w:rPr>
          <w:rFonts w:ascii="Arial" w:eastAsia="Times New Roman" w:hAnsi="Arial" w:cs="Arial"/>
          <w:sz w:val="20"/>
          <w:szCs w:val="20"/>
          <w:lang w:eastAsia="cs-CZ"/>
        </w:rPr>
        <w:t>čl.1 odst.</w:t>
      </w:r>
      <w:proofErr w:type="gramEnd"/>
      <w:r w:rsidRPr="00B80FEF">
        <w:rPr>
          <w:rFonts w:ascii="Arial" w:eastAsia="Times New Roman" w:hAnsi="Arial" w:cs="Arial"/>
          <w:sz w:val="20"/>
          <w:szCs w:val="20"/>
          <w:lang w:eastAsia="cs-CZ"/>
        </w:rPr>
        <w:t xml:space="preserve"> 1.1.této smlouvy. Předání a převzetí se uskuteční formou předávacího protokolu potvrzeného oběma smluvními stranami. O dokončení a předání díla vyrozumí zhotovitel objednatele nejméně 5 pracovních dnů předem.</w:t>
      </w:r>
    </w:p>
    <w:p w:rsidR="00B80FEF" w:rsidRPr="00B80FEF" w:rsidRDefault="00B80FEF" w:rsidP="00B80FEF">
      <w:pPr>
        <w:suppressAutoHyphens/>
        <w:spacing w:after="0" w:line="240" w:lineRule="auto"/>
        <w:rPr>
          <w:rFonts w:ascii="Times New Roman" w:eastAsia="Times New Roman" w:hAnsi="Times New Roman" w:cs="Times New Roman"/>
          <w:sz w:val="24"/>
          <w:szCs w:val="24"/>
          <w:lang w:eastAsia="cs-CZ"/>
        </w:rPr>
      </w:pPr>
    </w:p>
    <w:p w:rsidR="00B80FEF" w:rsidRPr="00B80FEF" w:rsidRDefault="00B80FEF" w:rsidP="00B80FEF">
      <w:pPr>
        <w:keepNext/>
        <w:suppressAutoHyphens/>
        <w:spacing w:after="0" w:line="240" w:lineRule="auto"/>
        <w:ind w:left="539"/>
        <w:jc w:val="center"/>
        <w:outlineLvl w:val="0"/>
        <w:rPr>
          <w:rFonts w:ascii="Arial" w:eastAsia="Times New Roman" w:hAnsi="Arial" w:cs="Arial"/>
          <w:b/>
          <w:bCs/>
          <w:kern w:val="32"/>
          <w:sz w:val="24"/>
          <w:szCs w:val="32"/>
          <w:u w:val="single"/>
          <w:lang w:eastAsia="cs-CZ"/>
        </w:rPr>
      </w:pPr>
      <w:r w:rsidRPr="00B80FEF">
        <w:rPr>
          <w:rFonts w:ascii="Arial" w:eastAsia="Times New Roman" w:hAnsi="Arial" w:cs="Arial"/>
          <w:b/>
          <w:bCs/>
          <w:kern w:val="32"/>
          <w:sz w:val="24"/>
          <w:szCs w:val="32"/>
          <w:u w:val="single"/>
          <w:lang w:eastAsia="cs-CZ"/>
        </w:rPr>
        <w:t>Článek 5 - Cena za provedení díla</w:t>
      </w:r>
    </w:p>
    <w:p w:rsidR="00B80FEF" w:rsidRPr="00B80FEF" w:rsidRDefault="00B80FEF" w:rsidP="00B80FEF">
      <w:pPr>
        <w:suppressAutoHyphens/>
        <w:spacing w:after="0" w:line="240" w:lineRule="auto"/>
        <w:jc w:val="both"/>
        <w:rPr>
          <w:rFonts w:ascii="Arial" w:eastAsia="Times New Roman" w:hAnsi="Arial" w:cs="Arial"/>
          <w:b/>
          <w:bCs/>
          <w:sz w:val="20"/>
          <w:szCs w:val="24"/>
          <w:lang w:eastAsia="cs-CZ"/>
        </w:rPr>
      </w:pPr>
    </w:p>
    <w:p w:rsidR="00B80FEF" w:rsidRPr="00B80FEF" w:rsidRDefault="00B80FEF" w:rsidP="00B80FEF">
      <w:pPr>
        <w:spacing w:after="120" w:line="240" w:lineRule="auto"/>
        <w:ind w:left="567" w:hanging="567"/>
        <w:rPr>
          <w:rFonts w:ascii="Arial" w:eastAsia="Times New Roman" w:hAnsi="Arial" w:cs="Arial"/>
          <w:sz w:val="20"/>
          <w:szCs w:val="20"/>
          <w:lang w:eastAsia="cs-CZ"/>
        </w:rPr>
      </w:pPr>
      <w:proofErr w:type="gramStart"/>
      <w:r w:rsidRPr="00B80FEF">
        <w:rPr>
          <w:rFonts w:ascii="Arial" w:eastAsia="Times New Roman" w:hAnsi="Arial" w:cs="Arial"/>
          <w:b/>
          <w:sz w:val="20"/>
          <w:szCs w:val="20"/>
          <w:lang w:eastAsia="cs-CZ"/>
        </w:rPr>
        <w:t>5.1</w:t>
      </w:r>
      <w:proofErr w:type="gramEnd"/>
      <w:r w:rsidRPr="00B80FEF">
        <w:rPr>
          <w:rFonts w:ascii="Arial" w:eastAsia="Times New Roman" w:hAnsi="Arial" w:cs="Arial"/>
          <w:b/>
          <w:sz w:val="20"/>
          <w:szCs w:val="20"/>
          <w:lang w:eastAsia="cs-CZ"/>
        </w:rPr>
        <w:t>.</w:t>
      </w:r>
      <w:r w:rsidRPr="00B80FEF">
        <w:rPr>
          <w:rFonts w:ascii="Arial" w:eastAsia="Times New Roman" w:hAnsi="Arial" w:cs="Arial"/>
          <w:b/>
          <w:sz w:val="20"/>
          <w:szCs w:val="20"/>
          <w:lang w:eastAsia="cs-CZ"/>
        </w:rPr>
        <w:tab/>
        <w:t>Cena za řádně zhotovené dílo činí:</w:t>
      </w:r>
      <w:r w:rsidRPr="00B80FEF">
        <w:rPr>
          <w:rFonts w:ascii="Arial" w:eastAsia="Times New Roman" w:hAnsi="Arial" w:cs="Arial"/>
          <w:sz w:val="20"/>
          <w:szCs w:val="20"/>
          <w:lang w:eastAsia="cs-CZ"/>
        </w:rPr>
        <w:t xml:space="preserve"> </w:t>
      </w:r>
    </w:p>
    <w:p w:rsidR="00B80FEF" w:rsidRPr="00B80FEF" w:rsidRDefault="00B80FEF" w:rsidP="00B80FEF">
      <w:pPr>
        <w:spacing w:after="0" w:line="240" w:lineRule="auto"/>
        <w:ind w:left="567"/>
        <w:rPr>
          <w:rFonts w:ascii="Arial" w:eastAsia="Times New Roman" w:hAnsi="Arial" w:cs="Arial"/>
          <w:b/>
          <w:sz w:val="20"/>
          <w:szCs w:val="20"/>
          <w:u w:val="single"/>
          <w:lang w:eastAsia="cs-CZ"/>
        </w:rPr>
      </w:pPr>
      <w:r w:rsidRPr="00B80FEF">
        <w:rPr>
          <w:rFonts w:ascii="Arial" w:eastAsia="Times New Roman" w:hAnsi="Arial" w:cs="Arial"/>
          <w:sz w:val="20"/>
          <w:szCs w:val="20"/>
          <w:lang w:eastAsia="cs-CZ"/>
        </w:rPr>
        <w:t xml:space="preserve">a) </w:t>
      </w:r>
      <w:r w:rsidRPr="00B80FEF">
        <w:rPr>
          <w:rFonts w:ascii="Arial" w:eastAsia="Times New Roman" w:hAnsi="Arial" w:cs="Arial"/>
          <w:b/>
          <w:sz w:val="20"/>
          <w:szCs w:val="20"/>
          <w:lang w:eastAsia="cs-CZ"/>
        </w:rPr>
        <w:t>Celková cena díla bez DPH ……………………………</w:t>
      </w:r>
      <w:proofErr w:type="gramStart"/>
      <w:r w:rsidRPr="00B80FEF">
        <w:rPr>
          <w:rFonts w:ascii="Arial" w:eastAsia="Times New Roman" w:hAnsi="Arial" w:cs="Arial"/>
          <w:b/>
          <w:sz w:val="20"/>
          <w:szCs w:val="20"/>
          <w:lang w:eastAsia="cs-CZ"/>
        </w:rPr>
        <w:t>….. …</w:t>
      </w:r>
      <w:proofErr w:type="gramEnd"/>
      <w:r w:rsidRPr="00B80FEF">
        <w:rPr>
          <w:rFonts w:ascii="Arial" w:eastAsia="Times New Roman" w:hAnsi="Arial" w:cs="Arial"/>
          <w:b/>
          <w:sz w:val="20"/>
          <w:szCs w:val="20"/>
          <w:lang w:eastAsia="cs-CZ"/>
        </w:rPr>
        <w:t xml:space="preserve">….…   </w:t>
      </w:r>
      <w:r w:rsidRPr="00B04E0D">
        <w:rPr>
          <w:rFonts w:ascii="Arial" w:eastAsia="Times New Roman" w:hAnsi="Arial" w:cs="Arial"/>
          <w:b/>
          <w:sz w:val="20"/>
          <w:szCs w:val="20"/>
          <w:highlight w:val="yellow"/>
          <w:lang w:eastAsia="cs-CZ"/>
        </w:rPr>
        <w:t xml:space="preserve">,- </w:t>
      </w:r>
      <w:r w:rsidRPr="00B04E0D">
        <w:rPr>
          <w:rFonts w:ascii="Arial" w:eastAsia="Times New Roman" w:hAnsi="Arial" w:cs="Arial"/>
          <w:b/>
          <w:sz w:val="20"/>
          <w:szCs w:val="20"/>
          <w:highlight w:val="yellow"/>
          <w:lang w:eastAsia="cs-CZ"/>
        </w:rPr>
        <w:tab/>
        <w:t>Kč</w:t>
      </w:r>
    </w:p>
    <w:p w:rsidR="00B80FEF" w:rsidRPr="00B80FEF" w:rsidRDefault="00B80FEF" w:rsidP="00B80FEF">
      <w:pPr>
        <w:tabs>
          <w:tab w:val="right" w:pos="6300"/>
        </w:tabs>
        <w:spacing w:after="0" w:line="240" w:lineRule="auto"/>
        <w:ind w:left="567" w:hanging="567"/>
        <w:rPr>
          <w:rFonts w:ascii="Arial" w:eastAsia="Times New Roman" w:hAnsi="Arial" w:cs="Arial"/>
          <w:b/>
          <w:sz w:val="20"/>
          <w:szCs w:val="20"/>
          <w:lang w:eastAsia="cs-CZ"/>
        </w:rPr>
      </w:pPr>
      <w:r w:rsidRPr="00B80FEF">
        <w:rPr>
          <w:rFonts w:ascii="Arial" w:eastAsia="Times New Roman" w:hAnsi="Arial" w:cs="Arial"/>
          <w:sz w:val="20"/>
          <w:szCs w:val="20"/>
          <w:lang w:eastAsia="cs-CZ"/>
        </w:rPr>
        <w:tab/>
        <w:t>b) DPH (základní sazba) …………………………………………………</w:t>
      </w:r>
      <w:proofErr w:type="gramStart"/>
      <w:r w:rsidRPr="00B80FEF">
        <w:rPr>
          <w:rFonts w:ascii="Arial" w:eastAsia="Times New Roman" w:hAnsi="Arial" w:cs="Arial"/>
          <w:sz w:val="20"/>
          <w:szCs w:val="20"/>
          <w:lang w:eastAsia="cs-CZ"/>
        </w:rPr>
        <w:t>…</w:t>
      </w:r>
      <w:r w:rsidRPr="00B04E0D">
        <w:rPr>
          <w:rFonts w:ascii="Arial" w:eastAsia="Times New Roman" w:hAnsi="Arial" w:cs="Arial"/>
          <w:sz w:val="20"/>
          <w:szCs w:val="20"/>
          <w:lang w:eastAsia="cs-CZ"/>
        </w:rPr>
        <w:t>,</w:t>
      </w:r>
      <w:r w:rsidRPr="00B04E0D">
        <w:rPr>
          <w:rFonts w:ascii="Arial" w:eastAsia="Times New Roman" w:hAnsi="Arial" w:cs="Arial"/>
          <w:sz w:val="20"/>
          <w:szCs w:val="20"/>
          <w:highlight w:val="yellow"/>
          <w:lang w:eastAsia="cs-CZ"/>
        </w:rPr>
        <w:t>.-</w:t>
      </w:r>
      <w:r w:rsidRPr="00B04E0D">
        <w:rPr>
          <w:rFonts w:ascii="Arial" w:eastAsia="Times New Roman" w:hAnsi="Arial" w:cs="Arial"/>
          <w:sz w:val="20"/>
          <w:szCs w:val="20"/>
          <w:highlight w:val="yellow"/>
          <w:lang w:eastAsia="cs-CZ"/>
        </w:rPr>
        <w:tab/>
        <w:t>Kč</w:t>
      </w:r>
      <w:proofErr w:type="gramEnd"/>
    </w:p>
    <w:p w:rsidR="00B80FEF" w:rsidRPr="00B80FEF" w:rsidRDefault="00B80FEF" w:rsidP="00B80FEF">
      <w:pPr>
        <w:tabs>
          <w:tab w:val="left" w:pos="540"/>
          <w:tab w:val="right" w:pos="6300"/>
        </w:tabs>
        <w:spacing w:after="120" w:line="240" w:lineRule="auto"/>
        <w:ind w:left="567" w:hanging="567"/>
        <w:rPr>
          <w:rFonts w:ascii="Arial" w:eastAsia="Times New Roman" w:hAnsi="Arial" w:cs="Arial"/>
          <w:sz w:val="20"/>
          <w:szCs w:val="20"/>
          <w:lang w:eastAsia="cs-CZ"/>
        </w:rPr>
      </w:pPr>
      <w:r w:rsidRPr="00B80FEF">
        <w:rPr>
          <w:rFonts w:ascii="Arial" w:eastAsia="Times New Roman" w:hAnsi="Arial" w:cs="Arial"/>
          <w:sz w:val="20"/>
          <w:szCs w:val="20"/>
          <w:lang w:eastAsia="cs-CZ"/>
        </w:rPr>
        <w:tab/>
      </w:r>
      <w:r w:rsidRPr="00B80FEF">
        <w:rPr>
          <w:rFonts w:ascii="Arial" w:eastAsia="Times New Roman" w:hAnsi="Arial" w:cs="Arial"/>
          <w:sz w:val="20"/>
          <w:szCs w:val="20"/>
          <w:lang w:eastAsia="cs-CZ"/>
        </w:rPr>
        <w:tab/>
        <w:t>c) Celková cena díla včetně DPH…………</w:t>
      </w:r>
      <w:proofErr w:type="gramStart"/>
      <w:r w:rsidRPr="00B80FEF">
        <w:rPr>
          <w:rFonts w:ascii="Arial" w:eastAsia="Times New Roman" w:hAnsi="Arial" w:cs="Arial"/>
          <w:sz w:val="20"/>
          <w:szCs w:val="20"/>
          <w:lang w:eastAsia="cs-CZ"/>
        </w:rPr>
        <w:t>…..…</w:t>
      </w:r>
      <w:proofErr w:type="gramEnd"/>
      <w:r w:rsidRPr="00B80FEF">
        <w:rPr>
          <w:rFonts w:ascii="Arial" w:eastAsia="Times New Roman" w:hAnsi="Arial" w:cs="Arial"/>
          <w:sz w:val="20"/>
          <w:szCs w:val="20"/>
          <w:lang w:eastAsia="cs-CZ"/>
        </w:rPr>
        <w:t xml:space="preserve">……………..………… </w:t>
      </w:r>
      <w:r w:rsidRPr="00B04E0D">
        <w:rPr>
          <w:rFonts w:ascii="Arial" w:eastAsia="Times New Roman" w:hAnsi="Arial" w:cs="Arial"/>
          <w:sz w:val="20"/>
          <w:szCs w:val="20"/>
          <w:highlight w:val="yellow"/>
          <w:lang w:eastAsia="cs-CZ"/>
        </w:rPr>
        <w:t>,-</w:t>
      </w:r>
      <w:r w:rsidRPr="00B04E0D">
        <w:rPr>
          <w:rFonts w:ascii="Arial" w:eastAsia="Times New Roman" w:hAnsi="Arial" w:cs="Arial"/>
          <w:sz w:val="20"/>
          <w:szCs w:val="20"/>
          <w:highlight w:val="yellow"/>
          <w:lang w:eastAsia="cs-CZ"/>
        </w:rPr>
        <w:tab/>
        <w:t>Kč</w:t>
      </w:r>
    </w:p>
    <w:p w:rsidR="00B80FEF" w:rsidRPr="00B80FEF" w:rsidRDefault="00B80FEF" w:rsidP="00B80FEF">
      <w:pPr>
        <w:spacing w:after="100" w:afterAutospacing="1" w:line="240" w:lineRule="auto"/>
        <w:ind w:left="567" w:hanging="567"/>
        <w:rPr>
          <w:rFonts w:ascii="Arial" w:eastAsia="Times New Roman" w:hAnsi="Arial" w:cs="Times New Roman"/>
          <w:b/>
          <w:sz w:val="20"/>
          <w:szCs w:val="24"/>
          <w:lang w:eastAsia="cs-CZ"/>
        </w:rPr>
      </w:pPr>
      <w:r w:rsidRPr="00B80FEF">
        <w:rPr>
          <w:rFonts w:ascii="Arial" w:eastAsia="Times New Roman" w:hAnsi="Arial" w:cs="Arial"/>
          <w:b/>
          <w:sz w:val="20"/>
          <w:szCs w:val="20"/>
          <w:lang w:eastAsia="cs-CZ"/>
        </w:rPr>
        <w:t xml:space="preserve">5.2. </w:t>
      </w:r>
      <w:r w:rsidRPr="00B80FEF">
        <w:rPr>
          <w:rFonts w:ascii="Arial" w:eastAsia="Times New Roman" w:hAnsi="Arial" w:cs="Arial"/>
          <w:b/>
          <w:sz w:val="20"/>
          <w:szCs w:val="20"/>
          <w:lang w:eastAsia="cs-CZ"/>
        </w:rPr>
        <w:tab/>
      </w:r>
      <w:r w:rsidRPr="00B80FEF">
        <w:rPr>
          <w:rFonts w:ascii="Arial" w:eastAsia="Times New Roman" w:hAnsi="Arial" w:cs="Times New Roman"/>
          <w:b/>
          <w:sz w:val="20"/>
          <w:szCs w:val="24"/>
          <w:lang w:eastAsia="cs-CZ"/>
        </w:rPr>
        <w:t>Rozdělení ceny dle jednotlivých částí díla (bez DPH):</w:t>
      </w:r>
    </w:p>
    <w:p w:rsidR="0056185A" w:rsidRPr="0056185A" w:rsidRDefault="0056185A" w:rsidP="0056185A">
      <w:pPr>
        <w:pStyle w:val="Odstavecseseznamem"/>
        <w:numPr>
          <w:ilvl w:val="0"/>
          <w:numId w:val="13"/>
        </w:numPr>
        <w:spacing w:after="0" w:line="240" w:lineRule="auto"/>
        <w:rPr>
          <w:rFonts w:ascii="Arial" w:eastAsia="Times New Roman" w:hAnsi="Arial" w:cs="Times New Roman"/>
          <w:i/>
          <w:sz w:val="20"/>
          <w:szCs w:val="24"/>
          <w:lang w:eastAsia="cs-CZ"/>
        </w:rPr>
      </w:pPr>
      <w:r w:rsidRPr="0056185A">
        <w:rPr>
          <w:rFonts w:ascii="Arial" w:eastAsia="Times New Roman" w:hAnsi="Arial" w:cs="Times New Roman"/>
          <w:i/>
          <w:sz w:val="20"/>
          <w:szCs w:val="24"/>
          <w:lang w:eastAsia="cs-CZ"/>
        </w:rPr>
        <w:t>Cena za</w:t>
      </w:r>
      <w:r w:rsidR="00FA5B0D" w:rsidRPr="0056185A">
        <w:rPr>
          <w:rFonts w:ascii="Arial" w:eastAsia="Times New Roman" w:hAnsi="Arial" w:cs="Times New Roman"/>
          <w:i/>
          <w:sz w:val="20"/>
          <w:szCs w:val="24"/>
          <w:lang w:eastAsia="cs-CZ"/>
        </w:rPr>
        <w:t xml:space="preserve"> ZP</w:t>
      </w:r>
      <w:r w:rsidR="00B80FEF" w:rsidRPr="0056185A">
        <w:rPr>
          <w:rFonts w:ascii="Arial" w:eastAsia="Times New Roman" w:hAnsi="Arial" w:cs="Times New Roman"/>
          <w:i/>
          <w:sz w:val="20"/>
          <w:szCs w:val="24"/>
          <w:lang w:eastAsia="cs-CZ"/>
        </w:rPr>
        <w:t xml:space="preserve"> a </w:t>
      </w:r>
      <w:r w:rsidRPr="0056185A">
        <w:rPr>
          <w:rFonts w:ascii="Arial" w:eastAsia="Times New Roman" w:hAnsi="Arial" w:cs="Times New Roman"/>
          <w:i/>
          <w:sz w:val="20"/>
          <w:szCs w:val="24"/>
          <w:lang w:eastAsia="cs-CZ"/>
        </w:rPr>
        <w:t xml:space="preserve">včetně </w:t>
      </w:r>
      <w:r w:rsidR="00B80FEF" w:rsidRPr="0056185A">
        <w:rPr>
          <w:rFonts w:ascii="Arial" w:eastAsia="Times New Roman" w:hAnsi="Arial" w:cs="Times New Roman"/>
          <w:i/>
          <w:sz w:val="20"/>
          <w:szCs w:val="24"/>
          <w:lang w:eastAsia="cs-CZ"/>
        </w:rPr>
        <w:t>EH</w:t>
      </w:r>
      <w:r>
        <w:t xml:space="preserve"> a </w:t>
      </w:r>
      <w:r w:rsidR="00466DB6">
        <w:rPr>
          <w:rFonts w:ascii="Arial" w:eastAsia="Times New Roman" w:hAnsi="Arial" w:cs="Times New Roman"/>
          <w:i/>
          <w:sz w:val="20"/>
          <w:szCs w:val="24"/>
          <w:lang w:eastAsia="cs-CZ"/>
        </w:rPr>
        <w:t xml:space="preserve">včetně </w:t>
      </w:r>
      <w:r w:rsidRPr="0056185A">
        <w:rPr>
          <w:rFonts w:ascii="Arial" w:eastAsia="Times New Roman" w:hAnsi="Arial" w:cs="Times New Roman"/>
          <w:i/>
          <w:sz w:val="20"/>
          <w:szCs w:val="24"/>
          <w:lang w:eastAsia="cs-CZ"/>
        </w:rPr>
        <w:t>podkladů, průzkumných</w:t>
      </w:r>
    </w:p>
    <w:p w:rsidR="00B80FEF" w:rsidRPr="00B80FEF" w:rsidRDefault="0056185A" w:rsidP="0056185A">
      <w:pPr>
        <w:spacing w:after="0" w:line="240" w:lineRule="auto"/>
        <w:ind w:left="939" w:firstLine="708"/>
        <w:rPr>
          <w:rFonts w:ascii="Arial" w:eastAsia="Times New Roman" w:hAnsi="Arial" w:cs="Times New Roman"/>
          <w:i/>
          <w:sz w:val="20"/>
          <w:szCs w:val="24"/>
          <w:lang w:eastAsia="cs-CZ"/>
        </w:rPr>
      </w:pPr>
      <w:r w:rsidRPr="0056185A">
        <w:rPr>
          <w:rFonts w:ascii="Arial" w:eastAsia="Times New Roman" w:hAnsi="Arial" w:cs="Times New Roman"/>
          <w:i/>
          <w:sz w:val="20"/>
          <w:szCs w:val="24"/>
          <w:lang w:eastAsia="cs-CZ"/>
        </w:rPr>
        <w:t>a geodetických prací</w:t>
      </w:r>
      <w:r w:rsidR="00B80FEF" w:rsidRPr="00B80FEF">
        <w:rPr>
          <w:rFonts w:ascii="Arial" w:eastAsia="Times New Roman" w:hAnsi="Arial" w:cs="Times New Roman"/>
          <w:i/>
          <w:sz w:val="20"/>
          <w:szCs w:val="24"/>
          <w:lang w:eastAsia="cs-CZ"/>
        </w:rPr>
        <w:tab/>
      </w:r>
      <w:r w:rsidR="00B80FEF" w:rsidRPr="00B80FEF">
        <w:rPr>
          <w:rFonts w:ascii="Arial" w:eastAsia="Times New Roman" w:hAnsi="Arial" w:cs="Times New Roman"/>
          <w:i/>
          <w:sz w:val="20"/>
          <w:szCs w:val="24"/>
          <w:lang w:eastAsia="cs-CZ"/>
        </w:rPr>
        <w:tab/>
      </w:r>
      <w:r w:rsidR="00FA5B0D">
        <w:rPr>
          <w:rFonts w:ascii="Arial" w:eastAsia="Times New Roman" w:hAnsi="Arial" w:cs="Times New Roman"/>
          <w:i/>
          <w:sz w:val="20"/>
          <w:szCs w:val="24"/>
          <w:lang w:eastAsia="cs-CZ"/>
        </w:rPr>
        <w:tab/>
      </w:r>
      <w:r w:rsidR="00FA5B0D">
        <w:rPr>
          <w:rFonts w:ascii="Arial" w:eastAsia="Times New Roman" w:hAnsi="Arial" w:cs="Times New Roman"/>
          <w:i/>
          <w:sz w:val="20"/>
          <w:szCs w:val="24"/>
          <w:lang w:eastAsia="cs-CZ"/>
        </w:rPr>
        <w:tab/>
      </w:r>
      <w:r w:rsidR="00601A8B">
        <w:rPr>
          <w:rFonts w:ascii="Arial" w:eastAsia="Times New Roman" w:hAnsi="Arial" w:cs="Times New Roman"/>
          <w:i/>
          <w:sz w:val="20"/>
          <w:szCs w:val="24"/>
          <w:lang w:eastAsia="cs-CZ"/>
        </w:rPr>
        <w:tab/>
      </w:r>
      <w:r>
        <w:rPr>
          <w:rFonts w:ascii="Arial" w:eastAsia="Times New Roman" w:hAnsi="Arial" w:cs="Times New Roman"/>
          <w:i/>
          <w:sz w:val="20"/>
          <w:szCs w:val="24"/>
          <w:lang w:eastAsia="cs-CZ"/>
        </w:rPr>
        <w:tab/>
      </w:r>
      <w:r>
        <w:rPr>
          <w:rFonts w:ascii="Arial" w:eastAsia="Times New Roman" w:hAnsi="Arial" w:cs="Times New Roman"/>
          <w:i/>
          <w:sz w:val="20"/>
          <w:szCs w:val="24"/>
          <w:lang w:eastAsia="cs-CZ"/>
        </w:rPr>
        <w:tab/>
      </w:r>
      <w:r w:rsidR="00B80FEF" w:rsidRPr="00B04E0D">
        <w:rPr>
          <w:rFonts w:ascii="Arial" w:eastAsia="Times New Roman" w:hAnsi="Arial" w:cs="Times New Roman"/>
          <w:i/>
          <w:sz w:val="20"/>
          <w:szCs w:val="24"/>
          <w:highlight w:val="yellow"/>
          <w:lang w:eastAsia="cs-CZ"/>
        </w:rPr>
        <w:t>,- Kč</w:t>
      </w:r>
      <w:r w:rsidR="00601A8B">
        <w:rPr>
          <w:rFonts w:ascii="Arial" w:eastAsia="Times New Roman" w:hAnsi="Arial" w:cs="Times New Roman"/>
          <w:i/>
          <w:sz w:val="20"/>
          <w:szCs w:val="24"/>
          <w:lang w:eastAsia="cs-CZ"/>
        </w:rPr>
        <w:t xml:space="preserve"> </w:t>
      </w:r>
    </w:p>
    <w:p w:rsidR="009D1180" w:rsidRPr="0056185A" w:rsidRDefault="00B80FEF" w:rsidP="0056185A">
      <w:pPr>
        <w:pStyle w:val="Odstavecseseznamem"/>
        <w:numPr>
          <w:ilvl w:val="0"/>
          <w:numId w:val="13"/>
        </w:numPr>
        <w:spacing w:after="0" w:line="240" w:lineRule="auto"/>
        <w:rPr>
          <w:rFonts w:ascii="Arial" w:eastAsia="Times New Roman" w:hAnsi="Arial" w:cs="Times New Roman"/>
          <w:i/>
          <w:sz w:val="20"/>
          <w:szCs w:val="24"/>
          <w:lang w:eastAsia="cs-CZ"/>
        </w:rPr>
      </w:pPr>
      <w:r w:rsidRPr="0056185A">
        <w:rPr>
          <w:rFonts w:ascii="Arial" w:eastAsia="Times New Roman" w:hAnsi="Arial" w:cs="Times New Roman"/>
          <w:i/>
          <w:sz w:val="20"/>
          <w:szCs w:val="24"/>
          <w:lang w:eastAsia="cs-CZ"/>
        </w:rPr>
        <w:t xml:space="preserve">Cena za </w:t>
      </w:r>
      <w:r w:rsidR="001B5E2D" w:rsidRPr="0056185A">
        <w:rPr>
          <w:rFonts w:ascii="Arial" w:eastAsia="Times New Roman" w:hAnsi="Arial" w:cs="Times New Roman"/>
          <w:i/>
          <w:sz w:val="20"/>
          <w:szCs w:val="24"/>
          <w:lang w:eastAsia="cs-CZ"/>
        </w:rPr>
        <w:t>DSP</w:t>
      </w:r>
      <w:r w:rsidR="00E252A0" w:rsidRPr="0056185A">
        <w:rPr>
          <w:rFonts w:ascii="Arial" w:eastAsia="Times New Roman" w:hAnsi="Arial" w:cs="Times New Roman"/>
          <w:i/>
          <w:sz w:val="20"/>
          <w:szCs w:val="24"/>
          <w:lang w:eastAsia="cs-CZ"/>
        </w:rPr>
        <w:t xml:space="preserve"> stavby</w:t>
      </w:r>
      <w:r w:rsidR="0056185A" w:rsidRPr="0056185A">
        <w:rPr>
          <w:rFonts w:ascii="Arial" w:eastAsia="Times New Roman" w:hAnsi="Arial" w:cs="Times New Roman"/>
          <w:i/>
          <w:sz w:val="20"/>
          <w:szCs w:val="24"/>
          <w:lang w:eastAsia="cs-CZ"/>
        </w:rPr>
        <w:t xml:space="preserve"> (včetně </w:t>
      </w:r>
      <w:r w:rsidR="00280BA8" w:rsidRPr="0056185A">
        <w:rPr>
          <w:rFonts w:ascii="Arial" w:eastAsia="Times New Roman" w:hAnsi="Arial" w:cs="Times New Roman"/>
          <w:i/>
          <w:sz w:val="20"/>
          <w:szCs w:val="24"/>
          <w:lang w:eastAsia="cs-CZ"/>
        </w:rPr>
        <w:t>koordinátora BOZP v</w:t>
      </w:r>
      <w:r w:rsidR="009D1180" w:rsidRPr="0056185A">
        <w:rPr>
          <w:rFonts w:ascii="Arial" w:eastAsia="Times New Roman" w:hAnsi="Arial" w:cs="Times New Roman"/>
          <w:i/>
          <w:sz w:val="20"/>
          <w:szCs w:val="24"/>
          <w:lang w:eastAsia="cs-CZ"/>
        </w:rPr>
        <w:t> </w:t>
      </w:r>
      <w:r w:rsidR="00280BA8" w:rsidRPr="0056185A">
        <w:rPr>
          <w:rFonts w:ascii="Arial" w:eastAsia="Times New Roman" w:hAnsi="Arial" w:cs="Times New Roman"/>
          <w:i/>
          <w:sz w:val="20"/>
          <w:szCs w:val="24"/>
          <w:lang w:eastAsia="cs-CZ"/>
        </w:rPr>
        <w:t>přípravě</w:t>
      </w:r>
      <w:r w:rsidR="009D1180" w:rsidRPr="0056185A">
        <w:rPr>
          <w:rFonts w:ascii="Arial" w:eastAsia="Times New Roman" w:hAnsi="Arial" w:cs="Times New Roman"/>
          <w:i/>
          <w:sz w:val="20"/>
          <w:szCs w:val="24"/>
          <w:lang w:eastAsia="cs-CZ"/>
        </w:rPr>
        <w:t>,</w:t>
      </w:r>
    </w:p>
    <w:p w:rsidR="00B80FEF" w:rsidRDefault="009D1180" w:rsidP="0056185A">
      <w:pPr>
        <w:spacing w:after="0" w:line="240" w:lineRule="auto"/>
        <w:ind w:left="1082" w:firstLine="565"/>
        <w:rPr>
          <w:rFonts w:ascii="Arial" w:eastAsia="Times New Roman" w:hAnsi="Arial" w:cs="Times New Roman"/>
          <w:i/>
          <w:sz w:val="20"/>
          <w:szCs w:val="24"/>
          <w:lang w:eastAsia="cs-CZ"/>
        </w:rPr>
      </w:pPr>
      <w:r>
        <w:rPr>
          <w:rFonts w:ascii="Arial" w:eastAsia="Times New Roman" w:hAnsi="Arial" w:cs="Times New Roman"/>
          <w:i/>
          <w:sz w:val="20"/>
          <w:szCs w:val="24"/>
          <w:lang w:eastAsia="cs-CZ"/>
        </w:rPr>
        <w:t>inženýrské činnosti)</w:t>
      </w:r>
      <w:r>
        <w:rPr>
          <w:rFonts w:ascii="Arial" w:eastAsia="Times New Roman" w:hAnsi="Arial" w:cs="Times New Roman"/>
          <w:i/>
          <w:sz w:val="20"/>
          <w:szCs w:val="24"/>
          <w:lang w:eastAsia="cs-CZ"/>
        </w:rPr>
        <w:tab/>
      </w:r>
      <w:r>
        <w:rPr>
          <w:rFonts w:ascii="Arial" w:eastAsia="Times New Roman" w:hAnsi="Arial" w:cs="Times New Roman"/>
          <w:i/>
          <w:sz w:val="20"/>
          <w:szCs w:val="24"/>
          <w:lang w:eastAsia="cs-CZ"/>
        </w:rPr>
        <w:tab/>
      </w:r>
      <w:r>
        <w:rPr>
          <w:rFonts w:ascii="Arial" w:eastAsia="Times New Roman" w:hAnsi="Arial" w:cs="Times New Roman"/>
          <w:i/>
          <w:sz w:val="20"/>
          <w:szCs w:val="24"/>
          <w:lang w:eastAsia="cs-CZ"/>
        </w:rPr>
        <w:tab/>
      </w:r>
      <w:r>
        <w:rPr>
          <w:rFonts w:ascii="Arial" w:eastAsia="Times New Roman" w:hAnsi="Arial" w:cs="Times New Roman"/>
          <w:i/>
          <w:sz w:val="20"/>
          <w:szCs w:val="24"/>
          <w:lang w:eastAsia="cs-CZ"/>
        </w:rPr>
        <w:tab/>
      </w:r>
      <w:r w:rsidR="00B80FEF" w:rsidRPr="00B80FEF">
        <w:rPr>
          <w:rFonts w:ascii="Arial" w:eastAsia="Times New Roman" w:hAnsi="Arial" w:cs="Times New Roman"/>
          <w:i/>
          <w:sz w:val="20"/>
          <w:szCs w:val="24"/>
          <w:lang w:eastAsia="cs-CZ"/>
        </w:rPr>
        <w:tab/>
      </w:r>
      <w:r w:rsidR="00B80FEF" w:rsidRPr="00B80FEF">
        <w:rPr>
          <w:rFonts w:ascii="Arial" w:eastAsia="Times New Roman" w:hAnsi="Arial" w:cs="Times New Roman"/>
          <w:i/>
          <w:sz w:val="20"/>
          <w:szCs w:val="24"/>
          <w:lang w:eastAsia="cs-CZ"/>
        </w:rPr>
        <w:tab/>
      </w:r>
      <w:r w:rsidR="00601A8B">
        <w:rPr>
          <w:rFonts w:ascii="Arial" w:eastAsia="Times New Roman" w:hAnsi="Arial" w:cs="Times New Roman"/>
          <w:i/>
          <w:sz w:val="20"/>
          <w:szCs w:val="24"/>
          <w:lang w:eastAsia="cs-CZ"/>
        </w:rPr>
        <w:tab/>
      </w:r>
      <w:r w:rsidR="00B80FEF" w:rsidRPr="00B04E0D">
        <w:rPr>
          <w:rFonts w:ascii="Arial" w:eastAsia="Times New Roman" w:hAnsi="Arial" w:cs="Times New Roman"/>
          <w:i/>
          <w:sz w:val="20"/>
          <w:szCs w:val="24"/>
          <w:highlight w:val="yellow"/>
          <w:lang w:eastAsia="cs-CZ"/>
        </w:rPr>
        <w:t>,- Kč</w:t>
      </w:r>
      <w:r w:rsidR="00601A8B">
        <w:rPr>
          <w:rFonts w:ascii="Arial" w:eastAsia="Times New Roman" w:hAnsi="Arial" w:cs="Times New Roman"/>
          <w:i/>
          <w:sz w:val="20"/>
          <w:szCs w:val="24"/>
          <w:lang w:eastAsia="cs-CZ"/>
        </w:rPr>
        <w:t xml:space="preserve"> </w:t>
      </w:r>
    </w:p>
    <w:p w:rsidR="00B80FEF" w:rsidRPr="0056185A" w:rsidRDefault="00B80FEF" w:rsidP="0056185A">
      <w:pPr>
        <w:pStyle w:val="Odstavecseseznamem"/>
        <w:numPr>
          <w:ilvl w:val="0"/>
          <w:numId w:val="13"/>
        </w:numPr>
        <w:spacing w:after="120" w:line="240" w:lineRule="auto"/>
        <w:rPr>
          <w:rFonts w:ascii="Arial" w:eastAsia="Times New Roman" w:hAnsi="Arial" w:cs="Times New Roman"/>
          <w:i/>
          <w:sz w:val="20"/>
          <w:szCs w:val="24"/>
          <w:lang w:eastAsia="cs-CZ"/>
        </w:rPr>
      </w:pPr>
      <w:r w:rsidRPr="0056185A">
        <w:rPr>
          <w:rFonts w:ascii="Arial" w:eastAsia="Times New Roman" w:hAnsi="Arial" w:cs="Times New Roman"/>
          <w:i/>
          <w:sz w:val="20"/>
          <w:szCs w:val="24"/>
          <w:lang w:eastAsia="cs-CZ"/>
        </w:rPr>
        <w:t xml:space="preserve">Cena za </w:t>
      </w:r>
      <w:r w:rsidR="00CB69F2" w:rsidRPr="0056185A">
        <w:rPr>
          <w:rFonts w:ascii="Arial" w:eastAsia="Times New Roman" w:hAnsi="Arial" w:cs="Times New Roman"/>
          <w:i/>
          <w:sz w:val="20"/>
          <w:szCs w:val="24"/>
          <w:lang w:eastAsia="cs-CZ"/>
        </w:rPr>
        <w:t>výkon AD</w:t>
      </w:r>
      <w:r w:rsidR="003953B6" w:rsidRPr="0056185A">
        <w:rPr>
          <w:rFonts w:ascii="Arial" w:eastAsia="Times New Roman" w:hAnsi="Arial" w:cs="Times New Roman"/>
          <w:i/>
          <w:sz w:val="20"/>
          <w:szCs w:val="24"/>
          <w:lang w:eastAsia="cs-CZ"/>
        </w:rPr>
        <w:t xml:space="preserve"> při provádění díla</w:t>
      </w:r>
      <w:r w:rsidRPr="0056185A">
        <w:rPr>
          <w:rFonts w:ascii="Arial" w:eastAsia="Times New Roman" w:hAnsi="Arial" w:cs="Times New Roman"/>
          <w:i/>
          <w:sz w:val="20"/>
          <w:szCs w:val="24"/>
          <w:lang w:eastAsia="cs-CZ"/>
        </w:rPr>
        <w:tab/>
      </w:r>
      <w:r w:rsidRPr="0056185A">
        <w:rPr>
          <w:rFonts w:ascii="Arial" w:eastAsia="Times New Roman" w:hAnsi="Arial" w:cs="Times New Roman"/>
          <w:i/>
          <w:sz w:val="20"/>
          <w:szCs w:val="24"/>
          <w:lang w:eastAsia="cs-CZ"/>
        </w:rPr>
        <w:tab/>
      </w:r>
      <w:r w:rsidR="00CB69F2" w:rsidRPr="0056185A">
        <w:rPr>
          <w:rFonts w:ascii="Arial" w:eastAsia="Times New Roman" w:hAnsi="Arial" w:cs="Times New Roman"/>
          <w:i/>
          <w:sz w:val="20"/>
          <w:szCs w:val="24"/>
          <w:lang w:eastAsia="cs-CZ"/>
        </w:rPr>
        <w:tab/>
      </w:r>
      <w:r w:rsidR="00CB69F2" w:rsidRPr="0056185A">
        <w:rPr>
          <w:rFonts w:ascii="Arial" w:eastAsia="Times New Roman" w:hAnsi="Arial" w:cs="Times New Roman"/>
          <w:i/>
          <w:sz w:val="20"/>
          <w:szCs w:val="24"/>
          <w:lang w:eastAsia="cs-CZ"/>
        </w:rPr>
        <w:tab/>
      </w:r>
      <w:r w:rsidR="00601A8B" w:rsidRPr="0056185A">
        <w:rPr>
          <w:rFonts w:ascii="Arial" w:eastAsia="Times New Roman" w:hAnsi="Arial" w:cs="Times New Roman"/>
          <w:i/>
          <w:sz w:val="20"/>
          <w:szCs w:val="24"/>
          <w:lang w:eastAsia="cs-CZ"/>
        </w:rPr>
        <w:tab/>
      </w:r>
      <w:r w:rsidR="00601A8B" w:rsidRPr="00B04E0D">
        <w:rPr>
          <w:rFonts w:ascii="Arial" w:eastAsia="Times New Roman" w:hAnsi="Arial" w:cs="Times New Roman"/>
          <w:i/>
          <w:sz w:val="20"/>
          <w:szCs w:val="24"/>
          <w:highlight w:val="yellow"/>
          <w:lang w:eastAsia="cs-CZ"/>
        </w:rPr>
        <w:t>,- Kč</w:t>
      </w:r>
    </w:p>
    <w:p w:rsidR="00E252A0" w:rsidRPr="00B80FEF" w:rsidRDefault="00E252A0" w:rsidP="00E252A0">
      <w:pPr>
        <w:spacing w:after="120" w:line="240" w:lineRule="auto"/>
        <w:ind w:left="851"/>
        <w:rPr>
          <w:rFonts w:ascii="Arial" w:eastAsia="Times New Roman" w:hAnsi="Arial" w:cs="Times New Roman"/>
          <w:i/>
          <w:sz w:val="20"/>
          <w:szCs w:val="24"/>
          <w:lang w:eastAsia="cs-CZ"/>
        </w:rPr>
      </w:pPr>
    </w:p>
    <w:p w:rsidR="00B80FEF" w:rsidRPr="00B80FEF" w:rsidRDefault="00B80FEF" w:rsidP="00B80FEF">
      <w:pPr>
        <w:tabs>
          <w:tab w:val="left" w:pos="567"/>
          <w:tab w:val="left" w:pos="3240"/>
          <w:tab w:val="left" w:pos="6120"/>
          <w:tab w:val="left" w:pos="7200"/>
        </w:tabs>
        <w:spacing w:after="120" w:line="240" w:lineRule="auto"/>
        <w:ind w:left="567" w:hanging="567"/>
        <w:rPr>
          <w:rFonts w:ascii="Arial" w:eastAsia="Times New Roman" w:hAnsi="Arial" w:cs="Arial"/>
          <w:sz w:val="20"/>
          <w:szCs w:val="20"/>
          <w:lang w:eastAsia="cs-CZ"/>
        </w:rPr>
      </w:pPr>
      <w:r w:rsidRPr="00B80FEF">
        <w:rPr>
          <w:rFonts w:ascii="Arial" w:eastAsia="Times New Roman" w:hAnsi="Arial" w:cs="Arial"/>
          <w:b/>
          <w:sz w:val="20"/>
          <w:szCs w:val="20"/>
          <w:lang w:eastAsia="cs-CZ"/>
        </w:rPr>
        <w:t>5.3.</w:t>
      </w:r>
      <w:r w:rsidRPr="00B80FEF">
        <w:rPr>
          <w:rFonts w:ascii="Arial" w:eastAsia="Times New Roman" w:hAnsi="Arial" w:cs="Arial"/>
          <w:sz w:val="20"/>
          <w:szCs w:val="20"/>
          <w:lang w:eastAsia="cs-CZ"/>
        </w:rPr>
        <w:t xml:space="preserve">  </w:t>
      </w:r>
      <w:r w:rsidRPr="00B80FEF">
        <w:rPr>
          <w:rFonts w:ascii="Arial" w:eastAsia="Times New Roman" w:hAnsi="Arial" w:cs="Arial"/>
          <w:sz w:val="20"/>
          <w:szCs w:val="20"/>
          <w:lang w:eastAsia="cs-CZ"/>
        </w:rPr>
        <w:tab/>
        <w:t xml:space="preserve">Výše uvedená celková cena za zhotovení díla je nejvýše přípustná a zahrnuje veškeré náklady potřebné ke zhotovení díla a související náklady s provedením díla. </w:t>
      </w:r>
    </w:p>
    <w:p w:rsidR="00B80FEF" w:rsidRPr="00B80FEF" w:rsidRDefault="00B80FEF" w:rsidP="00B80FEF">
      <w:pPr>
        <w:tabs>
          <w:tab w:val="left" w:pos="567"/>
        </w:tabs>
        <w:spacing w:after="0" w:line="240" w:lineRule="auto"/>
        <w:ind w:left="567" w:hanging="567"/>
        <w:jc w:val="both"/>
        <w:rPr>
          <w:rFonts w:ascii="Arial" w:eastAsia="Times New Roman" w:hAnsi="Arial" w:cs="Arial"/>
          <w:sz w:val="20"/>
          <w:szCs w:val="20"/>
          <w:lang w:eastAsia="cs-CZ"/>
        </w:rPr>
      </w:pPr>
      <w:proofErr w:type="gramStart"/>
      <w:r w:rsidRPr="00B80FEF">
        <w:rPr>
          <w:rFonts w:ascii="Arial" w:eastAsia="Times New Roman" w:hAnsi="Arial" w:cs="Arial"/>
          <w:b/>
          <w:sz w:val="20"/>
          <w:szCs w:val="20"/>
          <w:lang w:eastAsia="cs-CZ"/>
        </w:rPr>
        <w:t>5.4</w:t>
      </w:r>
      <w:proofErr w:type="gramEnd"/>
      <w:r w:rsidRPr="00B80FEF">
        <w:rPr>
          <w:rFonts w:ascii="Arial" w:eastAsia="Times New Roman" w:hAnsi="Arial" w:cs="Arial"/>
          <w:b/>
          <w:sz w:val="20"/>
          <w:szCs w:val="20"/>
          <w:lang w:eastAsia="cs-CZ"/>
        </w:rPr>
        <w:t>.</w:t>
      </w:r>
      <w:r w:rsidR="00FA5B0D">
        <w:rPr>
          <w:rFonts w:ascii="Arial" w:eastAsia="Times New Roman" w:hAnsi="Arial" w:cs="Arial"/>
          <w:sz w:val="20"/>
          <w:szCs w:val="20"/>
          <w:lang w:eastAsia="cs-CZ"/>
        </w:rPr>
        <w:tab/>
        <w:t>Objednatel</w:t>
      </w:r>
      <w:r w:rsidRPr="00B80FEF">
        <w:rPr>
          <w:rFonts w:ascii="Arial" w:eastAsia="Times New Roman" w:hAnsi="Arial" w:cs="Arial"/>
          <w:sz w:val="20"/>
          <w:szCs w:val="20"/>
          <w:lang w:eastAsia="cs-CZ"/>
        </w:rPr>
        <w:t xml:space="preserve"> si vyhrazuje právo ukončit práce po</w:t>
      </w:r>
      <w:r w:rsidR="006A25E4">
        <w:rPr>
          <w:rFonts w:ascii="Arial" w:eastAsia="Times New Roman" w:hAnsi="Arial" w:cs="Arial"/>
          <w:sz w:val="20"/>
          <w:szCs w:val="20"/>
          <w:lang w:eastAsia="cs-CZ"/>
        </w:rPr>
        <w:t xml:space="preserve"> jakémkoli z</w:t>
      </w:r>
      <w:r w:rsidRPr="00B80FEF">
        <w:rPr>
          <w:rFonts w:ascii="Arial" w:eastAsia="Times New Roman" w:hAnsi="Arial" w:cs="Arial"/>
          <w:sz w:val="20"/>
          <w:szCs w:val="20"/>
          <w:lang w:eastAsia="cs-CZ"/>
        </w:rPr>
        <w:t xml:space="preserve"> dílčí</w:t>
      </w:r>
      <w:r w:rsidR="006A25E4">
        <w:rPr>
          <w:rFonts w:ascii="Arial" w:eastAsia="Times New Roman" w:hAnsi="Arial" w:cs="Arial"/>
          <w:sz w:val="20"/>
          <w:szCs w:val="20"/>
          <w:lang w:eastAsia="cs-CZ"/>
        </w:rPr>
        <w:t>ch</w:t>
      </w:r>
      <w:r w:rsidRPr="00B80FEF">
        <w:rPr>
          <w:rFonts w:ascii="Arial" w:eastAsia="Times New Roman" w:hAnsi="Arial" w:cs="Arial"/>
          <w:sz w:val="20"/>
          <w:szCs w:val="20"/>
          <w:lang w:eastAsia="cs-CZ"/>
        </w:rPr>
        <w:t xml:space="preserve"> termín</w:t>
      </w:r>
      <w:r w:rsidR="006A25E4">
        <w:rPr>
          <w:rFonts w:ascii="Arial" w:eastAsia="Times New Roman" w:hAnsi="Arial" w:cs="Arial"/>
          <w:sz w:val="20"/>
          <w:szCs w:val="20"/>
          <w:lang w:eastAsia="cs-CZ"/>
        </w:rPr>
        <w:t>ů</w:t>
      </w:r>
      <w:r w:rsidRPr="00B80FEF">
        <w:rPr>
          <w:rFonts w:ascii="Arial" w:eastAsia="Times New Roman" w:hAnsi="Arial" w:cs="Arial"/>
          <w:sz w:val="20"/>
          <w:szCs w:val="20"/>
          <w:lang w:eastAsia="cs-CZ"/>
        </w:rPr>
        <w:t xml:space="preserve"> plnění, v takovém případě nebudou </w:t>
      </w:r>
      <w:r w:rsidR="006A25E4">
        <w:rPr>
          <w:rFonts w:ascii="Arial" w:eastAsia="Times New Roman" w:hAnsi="Arial" w:cs="Arial"/>
          <w:sz w:val="20"/>
          <w:szCs w:val="20"/>
          <w:lang w:eastAsia="cs-CZ"/>
        </w:rPr>
        <w:t>následující</w:t>
      </w:r>
      <w:r w:rsidRPr="00B80FEF">
        <w:rPr>
          <w:rFonts w:ascii="Arial" w:eastAsia="Times New Roman" w:hAnsi="Arial" w:cs="Arial"/>
          <w:sz w:val="20"/>
          <w:szCs w:val="20"/>
          <w:lang w:eastAsia="cs-CZ"/>
        </w:rPr>
        <w:t xml:space="preserve"> dílčí termíny fakturace </w:t>
      </w:r>
      <w:r w:rsidR="006A25E4">
        <w:rPr>
          <w:rFonts w:ascii="Arial" w:eastAsia="Times New Roman" w:hAnsi="Arial" w:cs="Arial"/>
          <w:sz w:val="20"/>
          <w:szCs w:val="20"/>
          <w:lang w:eastAsia="cs-CZ"/>
        </w:rPr>
        <w:t xml:space="preserve">objednatelem </w:t>
      </w:r>
      <w:r w:rsidRPr="00B80FEF">
        <w:rPr>
          <w:rFonts w:ascii="Arial" w:eastAsia="Times New Roman" w:hAnsi="Arial" w:cs="Arial"/>
          <w:sz w:val="20"/>
          <w:szCs w:val="20"/>
          <w:lang w:eastAsia="cs-CZ"/>
        </w:rPr>
        <w:t xml:space="preserve">plněny a hrazeny. </w:t>
      </w:r>
    </w:p>
    <w:p w:rsidR="00B80FEF" w:rsidRPr="00B80FEF" w:rsidRDefault="00B80FEF" w:rsidP="00B80FEF">
      <w:pPr>
        <w:tabs>
          <w:tab w:val="left" w:pos="567"/>
        </w:tabs>
        <w:spacing w:after="0" w:line="240" w:lineRule="auto"/>
        <w:ind w:left="567" w:hanging="567"/>
        <w:jc w:val="both"/>
        <w:rPr>
          <w:rFonts w:ascii="Arial" w:eastAsia="Times New Roman" w:hAnsi="Arial" w:cs="Arial"/>
          <w:sz w:val="20"/>
          <w:szCs w:val="20"/>
          <w:lang w:eastAsia="cs-CZ"/>
        </w:rPr>
      </w:pPr>
    </w:p>
    <w:p w:rsidR="00B80FEF" w:rsidRPr="00B80FEF" w:rsidRDefault="00B80FEF" w:rsidP="00B80FEF">
      <w:pPr>
        <w:tabs>
          <w:tab w:val="left" w:pos="567"/>
        </w:tabs>
        <w:spacing w:after="0" w:line="240" w:lineRule="auto"/>
        <w:ind w:left="567" w:hanging="567"/>
        <w:jc w:val="both"/>
        <w:rPr>
          <w:rFonts w:ascii="Arial" w:eastAsia="Times New Roman" w:hAnsi="Arial" w:cs="Arial"/>
          <w:sz w:val="20"/>
          <w:szCs w:val="20"/>
          <w:lang w:eastAsia="cs-CZ"/>
        </w:rPr>
      </w:pPr>
    </w:p>
    <w:p w:rsidR="00B80FEF" w:rsidRPr="00B80FEF" w:rsidRDefault="00B80FEF" w:rsidP="00B80FEF">
      <w:pPr>
        <w:keepNext/>
        <w:widowControl w:val="0"/>
        <w:spacing w:after="0" w:line="240" w:lineRule="auto"/>
        <w:ind w:left="539" w:hanging="539"/>
        <w:jc w:val="center"/>
        <w:outlineLvl w:val="0"/>
        <w:rPr>
          <w:rFonts w:ascii="Arial" w:eastAsia="Times New Roman" w:hAnsi="Arial" w:cs="Arial"/>
          <w:b/>
          <w:bCs/>
          <w:kern w:val="32"/>
          <w:sz w:val="24"/>
          <w:szCs w:val="32"/>
          <w:u w:val="single"/>
          <w:lang w:eastAsia="cs-CZ"/>
        </w:rPr>
      </w:pPr>
      <w:r w:rsidRPr="00B80FEF">
        <w:rPr>
          <w:rFonts w:ascii="Arial" w:eastAsia="Times New Roman" w:hAnsi="Arial" w:cs="Arial"/>
          <w:b/>
          <w:bCs/>
          <w:kern w:val="32"/>
          <w:sz w:val="24"/>
          <w:szCs w:val="32"/>
          <w:u w:val="single"/>
          <w:lang w:eastAsia="cs-CZ"/>
        </w:rPr>
        <w:t>Článek 6 - Platební podmínky</w:t>
      </w:r>
    </w:p>
    <w:p w:rsidR="00B80FEF" w:rsidRPr="00B80FEF" w:rsidRDefault="00B80FEF" w:rsidP="00B80FEF">
      <w:pPr>
        <w:keepNext/>
        <w:widowControl w:val="0"/>
        <w:spacing w:after="0" w:line="240" w:lineRule="auto"/>
        <w:jc w:val="both"/>
        <w:rPr>
          <w:rFonts w:ascii="Arial" w:eastAsia="Times New Roman" w:hAnsi="Arial" w:cs="Arial"/>
          <w:b/>
          <w:bCs/>
          <w:sz w:val="20"/>
          <w:szCs w:val="24"/>
          <w:lang w:eastAsia="cs-CZ"/>
        </w:rPr>
      </w:pPr>
    </w:p>
    <w:p w:rsidR="00B80FEF" w:rsidRDefault="00B80FEF" w:rsidP="00B80FEF">
      <w:pPr>
        <w:spacing w:after="120" w:line="240" w:lineRule="auto"/>
        <w:ind w:left="567" w:hanging="567"/>
        <w:jc w:val="both"/>
        <w:rPr>
          <w:rFonts w:ascii="Arial" w:eastAsia="Times New Roman" w:hAnsi="Arial" w:cs="Arial"/>
          <w:sz w:val="20"/>
          <w:szCs w:val="24"/>
          <w:lang w:eastAsia="cs-CZ"/>
        </w:rPr>
      </w:pPr>
      <w:r w:rsidRPr="00B80FEF">
        <w:rPr>
          <w:rFonts w:ascii="Arial" w:eastAsia="Times New Roman" w:hAnsi="Arial" w:cs="Arial"/>
          <w:b/>
          <w:bCs/>
          <w:sz w:val="20"/>
          <w:szCs w:val="24"/>
          <w:lang w:eastAsia="cs-CZ"/>
        </w:rPr>
        <w:t xml:space="preserve">6.1.  </w:t>
      </w:r>
      <w:r w:rsidRPr="00B80FEF">
        <w:rPr>
          <w:rFonts w:ascii="Arial" w:eastAsia="Times New Roman" w:hAnsi="Arial" w:cs="Arial"/>
          <w:b/>
          <w:bCs/>
          <w:sz w:val="20"/>
          <w:szCs w:val="24"/>
          <w:lang w:eastAsia="cs-CZ"/>
        </w:rPr>
        <w:tab/>
      </w:r>
      <w:r w:rsidRPr="00B80FEF">
        <w:rPr>
          <w:rFonts w:ascii="Arial" w:eastAsia="Times New Roman" w:hAnsi="Arial" w:cs="Arial"/>
          <w:sz w:val="20"/>
          <w:szCs w:val="24"/>
          <w:lang w:eastAsia="cs-CZ"/>
        </w:rPr>
        <w:t xml:space="preserve">Úhrada díla bude provedena na základě faktur-daňových dokladů vystavených zhotovitelem, jejichž přílohou bude protokol o předání a převzetí díla nebo jeho části. </w:t>
      </w:r>
    </w:p>
    <w:p w:rsidR="006A25E4" w:rsidRPr="00B80FEF" w:rsidRDefault="006A25E4" w:rsidP="00B80FEF">
      <w:pPr>
        <w:spacing w:after="120" w:line="240" w:lineRule="auto"/>
        <w:ind w:left="567" w:hanging="567"/>
        <w:jc w:val="both"/>
        <w:rPr>
          <w:rFonts w:ascii="Arial" w:eastAsia="Times New Roman" w:hAnsi="Arial" w:cs="Arial"/>
          <w:sz w:val="20"/>
          <w:szCs w:val="24"/>
          <w:lang w:eastAsia="cs-CZ"/>
        </w:rPr>
      </w:pPr>
    </w:p>
    <w:p w:rsidR="00B80FEF" w:rsidRDefault="00B80FEF" w:rsidP="00B80FEF">
      <w:pPr>
        <w:spacing w:after="0" w:line="240" w:lineRule="auto"/>
        <w:ind w:left="567"/>
        <w:jc w:val="both"/>
        <w:rPr>
          <w:rFonts w:ascii="Arial" w:eastAsia="Times New Roman" w:hAnsi="Arial" w:cs="Arial"/>
          <w:sz w:val="20"/>
          <w:szCs w:val="24"/>
          <w:lang w:eastAsia="cs-CZ"/>
        </w:rPr>
      </w:pPr>
      <w:r w:rsidRPr="00B80FEF">
        <w:rPr>
          <w:rFonts w:ascii="Arial" w:eastAsia="Times New Roman" w:hAnsi="Arial" w:cs="Arial"/>
          <w:sz w:val="20"/>
          <w:szCs w:val="24"/>
          <w:lang w:eastAsia="cs-CZ"/>
        </w:rPr>
        <w:t xml:space="preserve">Faktura musí mít náležitosti a obsahovat údaje běžné pro tento druh dokladu vyžadované obecně závaznými právními předpisy. V případě, že faktura nebude mít všechny náležitosti vyžadované obecně závaznými právními předpisy, je objednatel oprávněn ji vrátit zhotoviteli a </w:t>
      </w:r>
      <w:r w:rsidRPr="00B80FEF">
        <w:rPr>
          <w:rFonts w:ascii="Arial" w:eastAsia="Times New Roman" w:hAnsi="Arial" w:cs="Arial"/>
          <w:sz w:val="20"/>
          <w:szCs w:val="24"/>
          <w:lang w:eastAsia="cs-CZ"/>
        </w:rPr>
        <w:lastRenderedPageBreak/>
        <w:t>nevzniká prodlení s placením. Zhotovitel je povinen v takovém případě vystavit neprodleně novou fakturu a doručit ji na kontaktní adresu objednatele uvedenou v </w:t>
      </w:r>
      <w:proofErr w:type="gramStart"/>
      <w:r w:rsidRPr="00B80FEF">
        <w:rPr>
          <w:rFonts w:ascii="Arial" w:eastAsia="Times New Roman" w:hAnsi="Arial" w:cs="Arial"/>
          <w:sz w:val="20"/>
          <w:szCs w:val="24"/>
          <w:lang w:eastAsia="cs-CZ"/>
        </w:rPr>
        <w:t>čl.1 odst.</w:t>
      </w:r>
      <w:proofErr w:type="gramEnd"/>
      <w:r w:rsidRPr="00B80FEF">
        <w:rPr>
          <w:rFonts w:ascii="Arial" w:eastAsia="Times New Roman" w:hAnsi="Arial" w:cs="Arial"/>
          <w:sz w:val="20"/>
          <w:szCs w:val="24"/>
          <w:lang w:eastAsia="cs-CZ"/>
        </w:rPr>
        <w:t xml:space="preserve"> 1.1. smlouvy. Oprávněným vrácením faktury přestává běžet lhůta splatnosti, celá lhůta běží znovu ode dne doručení opravené faktury.</w:t>
      </w:r>
    </w:p>
    <w:p w:rsidR="006A25E4" w:rsidRPr="00EA4291" w:rsidRDefault="006A25E4" w:rsidP="00EA4291">
      <w:pPr>
        <w:spacing w:after="0"/>
        <w:ind w:left="567"/>
        <w:jc w:val="both"/>
        <w:rPr>
          <w:rFonts w:ascii="Arial" w:hAnsi="Arial" w:cs="Arial"/>
          <w:sz w:val="20"/>
          <w:szCs w:val="20"/>
        </w:rPr>
      </w:pPr>
      <w:r w:rsidRPr="00EA4291">
        <w:rPr>
          <w:rFonts w:ascii="Arial" w:hAnsi="Arial" w:cs="Arial"/>
          <w:sz w:val="20"/>
          <w:szCs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6A25E4" w:rsidRPr="00B80FEF" w:rsidRDefault="006A25E4" w:rsidP="00B80FEF">
      <w:pPr>
        <w:spacing w:after="0" w:line="240" w:lineRule="auto"/>
        <w:ind w:left="567"/>
        <w:jc w:val="both"/>
        <w:rPr>
          <w:rFonts w:ascii="Arial" w:eastAsia="Times New Roman" w:hAnsi="Arial" w:cs="Arial"/>
          <w:sz w:val="20"/>
          <w:szCs w:val="24"/>
          <w:lang w:eastAsia="cs-CZ"/>
        </w:rPr>
      </w:pPr>
    </w:p>
    <w:p w:rsidR="00B80FEF" w:rsidRPr="00B80FEF" w:rsidRDefault="00B80FEF" w:rsidP="00B80FEF">
      <w:pPr>
        <w:suppressAutoHyphens/>
        <w:spacing w:before="120" w:after="0" w:line="240" w:lineRule="auto"/>
        <w:ind w:left="540" w:hanging="540"/>
        <w:jc w:val="both"/>
        <w:rPr>
          <w:rFonts w:ascii="Arial" w:eastAsia="Times New Roman" w:hAnsi="Arial" w:cs="Arial"/>
          <w:sz w:val="20"/>
          <w:szCs w:val="20"/>
          <w:lang w:eastAsia="cs-CZ"/>
        </w:rPr>
      </w:pPr>
      <w:r w:rsidRPr="00B80FEF">
        <w:rPr>
          <w:rFonts w:ascii="Arial" w:eastAsia="Times New Roman" w:hAnsi="Arial" w:cs="Arial"/>
          <w:b/>
          <w:bCs/>
          <w:sz w:val="20"/>
          <w:szCs w:val="24"/>
          <w:lang w:eastAsia="cs-CZ"/>
        </w:rPr>
        <w:t xml:space="preserve">6.2. </w:t>
      </w:r>
      <w:r w:rsidRPr="00B80FEF">
        <w:rPr>
          <w:rFonts w:ascii="Arial" w:eastAsia="Times New Roman" w:hAnsi="Arial" w:cs="Arial"/>
          <w:sz w:val="20"/>
          <w:szCs w:val="24"/>
          <w:lang w:eastAsia="cs-CZ"/>
        </w:rPr>
        <w:t xml:space="preserve"> </w:t>
      </w:r>
      <w:r w:rsidRPr="00B80FEF">
        <w:rPr>
          <w:rFonts w:ascii="Arial" w:eastAsia="Times New Roman" w:hAnsi="Arial" w:cs="Arial"/>
          <w:sz w:val="20"/>
          <w:szCs w:val="24"/>
          <w:lang w:eastAsia="cs-CZ"/>
        </w:rPr>
        <w:tab/>
      </w:r>
      <w:r w:rsidRPr="00B80FEF">
        <w:rPr>
          <w:rFonts w:ascii="Arial" w:eastAsia="Times New Roman" w:hAnsi="Arial" w:cs="Arial"/>
          <w:sz w:val="20"/>
          <w:szCs w:val="20"/>
          <w:lang w:eastAsia="cs-CZ"/>
        </w:rPr>
        <w:t xml:space="preserve">V návaznosti na plnění termínů při zpracování díla dle čl. 4, odst. </w:t>
      </w:r>
      <w:proofErr w:type="gramStart"/>
      <w:r w:rsidRPr="00B80FEF">
        <w:rPr>
          <w:rFonts w:ascii="Arial" w:eastAsia="Times New Roman" w:hAnsi="Arial" w:cs="Arial"/>
          <w:sz w:val="20"/>
          <w:szCs w:val="20"/>
          <w:lang w:eastAsia="cs-CZ"/>
        </w:rPr>
        <w:t>4.2. této</w:t>
      </w:r>
      <w:proofErr w:type="gramEnd"/>
      <w:r w:rsidRPr="00B80FEF">
        <w:rPr>
          <w:rFonts w:ascii="Arial" w:eastAsia="Times New Roman" w:hAnsi="Arial" w:cs="Arial"/>
          <w:sz w:val="20"/>
          <w:szCs w:val="20"/>
          <w:lang w:eastAsia="cs-CZ"/>
        </w:rPr>
        <w:t xml:space="preserve"> smlouvy, bude zhotovitel fakturovat cenu</w:t>
      </w:r>
      <w:r w:rsidR="004D4887">
        <w:rPr>
          <w:rFonts w:ascii="Arial" w:eastAsia="Times New Roman" w:hAnsi="Arial" w:cs="Arial"/>
          <w:sz w:val="20"/>
          <w:szCs w:val="20"/>
          <w:lang w:eastAsia="cs-CZ"/>
        </w:rPr>
        <w:t xml:space="preserve"> za jednotlivé dílčí etapy</w:t>
      </w:r>
      <w:r w:rsidR="00417521">
        <w:rPr>
          <w:rFonts w:ascii="Arial" w:eastAsia="Times New Roman" w:hAnsi="Arial" w:cs="Arial"/>
          <w:sz w:val="20"/>
          <w:szCs w:val="20"/>
          <w:lang w:eastAsia="cs-CZ"/>
        </w:rPr>
        <w:t>, pokud budou splněny podmínky  dokončení</w:t>
      </w:r>
      <w:r w:rsidR="00C5191E">
        <w:rPr>
          <w:rFonts w:ascii="Arial" w:eastAsia="Times New Roman" w:hAnsi="Arial" w:cs="Arial"/>
          <w:sz w:val="20"/>
          <w:szCs w:val="20"/>
          <w:lang w:eastAsia="cs-CZ"/>
        </w:rPr>
        <w:t xml:space="preserve"> příslušné dílčí etapy</w:t>
      </w:r>
      <w:r w:rsidR="00417521">
        <w:rPr>
          <w:rFonts w:ascii="Arial" w:eastAsia="Times New Roman" w:hAnsi="Arial" w:cs="Arial"/>
          <w:sz w:val="20"/>
          <w:szCs w:val="20"/>
          <w:lang w:eastAsia="cs-CZ"/>
        </w:rPr>
        <w:t>.</w:t>
      </w:r>
    </w:p>
    <w:p w:rsidR="00D10E44" w:rsidRPr="00392528" w:rsidRDefault="00D10E44" w:rsidP="00D10E44">
      <w:pPr>
        <w:pStyle w:val="Nadpis7"/>
        <w:numPr>
          <w:ilvl w:val="0"/>
          <w:numId w:val="11"/>
        </w:numPr>
        <w:tabs>
          <w:tab w:val="clear" w:pos="4536"/>
        </w:tabs>
        <w:spacing w:after="120"/>
        <w:jc w:val="both"/>
        <w:rPr>
          <w:sz w:val="19"/>
          <w:szCs w:val="19"/>
        </w:rPr>
      </w:pPr>
      <w:r w:rsidRPr="00392528">
        <w:rPr>
          <w:i w:val="0"/>
          <w:sz w:val="19"/>
          <w:szCs w:val="19"/>
        </w:rPr>
        <w:t xml:space="preserve">Předání díla dle odst. 4.2 smlouvy - </w:t>
      </w:r>
      <w:r>
        <w:rPr>
          <w:b/>
          <w:i w:val="0"/>
          <w:sz w:val="19"/>
          <w:szCs w:val="19"/>
        </w:rPr>
        <w:t>2</w:t>
      </w:r>
      <w:r w:rsidRPr="00392528">
        <w:rPr>
          <w:b/>
          <w:i w:val="0"/>
          <w:sz w:val="19"/>
          <w:szCs w:val="19"/>
        </w:rPr>
        <w:t>. dílčí etapa plnění</w:t>
      </w:r>
      <w:r w:rsidRPr="00392528">
        <w:rPr>
          <w:i w:val="0"/>
          <w:sz w:val="19"/>
          <w:szCs w:val="19"/>
        </w:rPr>
        <w:t xml:space="preserve"> </w:t>
      </w:r>
      <w:r w:rsidRPr="00392528">
        <w:rPr>
          <w:b/>
          <w:i w:val="0"/>
          <w:sz w:val="19"/>
          <w:szCs w:val="19"/>
        </w:rPr>
        <w:t>- do</w:t>
      </w:r>
      <w:r w:rsidRPr="00392528">
        <w:rPr>
          <w:i w:val="0"/>
          <w:sz w:val="19"/>
          <w:szCs w:val="19"/>
        </w:rPr>
        <w:t xml:space="preserve"> </w:t>
      </w:r>
      <w:r w:rsidR="00125FC1" w:rsidRPr="00125FC1">
        <w:rPr>
          <w:b/>
          <w:i w:val="0"/>
          <w:sz w:val="19"/>
          <w:szCs w:val="19"/>
        </w:rPr>
        <w:t>3 měsíců</w:t>
      </w:r>
      <w:r w:rsidR="00125FC1">
        <w:rPr>
          <w:i w:val="0"/>
          <w:sz w:val="19"/>
          <w:szCs w:val="19"/>
        </w:rPr>
        <w:t xml:space="preserve"> od nabytí účinnosti Smlouvy</w:t>
      </w:r>
      <w:r w:rsidRPr="00392528">
        <w:rPr>
          <w:sz w:val="19"/>
          <w:szCs w:val="19"/>
        </w:rPr>
        <w:t xml:space="preserve">, </w:t>
      </w:r>
      <w:r w:rsidRPr="00392528">
        <w:rPr>
          <w:i w:val="0"/>
          <w:sz w:val="19"/>
          <w:szCs w:val="19"/>
        </w:rPr>
        <w:t xml:space="preserve">fakturace ceny ve </w:t>
      </w:r>
      <w:proofErr w:type="gramStart"/>
      <w:r w:rsidRPr="00392528">
        <w:rPr>
          <w:i w:val="0"/>
          <w:sz w:val="19"/>
          <w:szCs w:val="19"/>
        </w:rPr>
        <w:t xml:space="preserve">výši  </w:t>
      </w:r>
      <w:r w:rsidR="00466DB6">
        <w:rPr>
          <w:i w:val="0"/>
          <w:sz w:val="19"/>
          <w:szCs w:val="19"/>
        </w:rPr>
        <w:t>30</w:t>
      </w:r>
      <w:proofErr w:type="gramEnd"/>
      <w:r w:rsidRPr="00392528">
        <w:rPr>
          <w:i w:val="0"/>
          <w:sz w:val="19"/>
          <w:szCs w:val="19"/>
        </w:rPr>
        <w:t xml:space="preserve"> %  ceny díla</w:t>
      </w:r>
      <w:r w:rsidR="003045E1">
        <w:rPr>
          <w:i w:val="0"/>
          <w:sz w:val="19"/>
          <w:szCs w:val="19"/>
        </w:rPr>
        <w:t xml:space="preserve"> bez AD</w:t>
      </w:r>
      <w:r w:rsidRPr="00392528">
        <w:rPr>
          <w:i w:val="0"/>
          <w:sz w:val="19"/>
          <w:szCs w:val="19"/>
        </w:rPr>
        <w:t xml:space="preserve">. Fakturu v celkové výši </w:t>
      </w:r>
      <w:r w:rsidRPr="00392528">
        <w:rPr>
          <w:i w:val="0"/>
          <w:sz w:val="19"/>
          <w:szCs w:val="19"/>
          <w:highlight w:val="yellow"/>
        </w:rPr>
        <w:t xml:space="preserve">……. </w:t>
      </w:r>
      <w:r w:rsidRPr="00392528">
        <w:rPr>
          <w:b/>
          <w:i w:val="0"/>
          <w:sz w:val="19"/>
          <w:szCs w:val="19"/>
          <w:highlight w:val="yellow"/>
        </w:rPr>
        <w:t>,-</w:t>
      </w:r>
      <w:r w:rsidRPr="00392528">
        <w:rPr>
          <w:b/>
          <w:i w:val="0"/>
          <w:sz w:val="19"/>
          <w:szCs w:val="19"/>
        </w:rPr>
        <w:t xml:space="preserve"> Kč</w:t>
      </w:r>
      <w:r w:rsidRPr="00392528">
        <w:rPr>
          <w:i w:val="0"/>
          <w:sz w:val="19"/>
          <w:szCs w:val="19"/>
        </w:rPr>
        <w:t xml:space="preserve"> (bez DPH) předloží zhotovitel</w:t>
      </w:r>
      <w:r w:rsidRPr="00392528">
        <w:rPr>
          <w:b/>
          <w:i w:val="0"/>
          <w:sz w:val="19"/>
          <w:szCs w:val="19"/>
        </w:rPr>
        <w:t xml:space="preserve"> do 15 dnů po předání a převzetí této části díla. </w:t>
      </w:r>
    </w:p>
    <w:p w:rsidR="00D10E44" w:rsidRPr="00392528" w:rsidRDefault="00D10E44" w:rsidP="00D10E44">
      <w:pPr>
        <w:pStyle w:val="Nadpis7"/>
        <w:numPr>
          <w:ilvl w:val="0"/>
          <w:numId w:val="11"/>
        </w:numPr>
        <w:tabs>
          <w:tab w:val="clear" w:pos="4536"/>
        </w:tabs>
        <w:spacing w:after="120"/>
        <w:jc w:val="both"/>
        <w:rPr>
          <w:sz w:val="19"/>
          <w:szCs w:val="19"/>
        </w:rPr>
      </w:pPr>
      <w:r w:rsidRPr="00392528">
        <w:rPr>
          <w:i w:val="0"/>
          <w:sz w:val="19"/>
          <w:szCs w:val="19"/>
        </w:rPr>
        <w:t xml:space="preserve">Předání díla dle odst. 4.2 smlouvy - </w:t>
      </w:r>
      <w:r w:rsidR="00125FC1">
        <w:rPr>
          <w:b/>
          <w:i w:val="0"/>
          <w:sz w:val="19"/>
          <w:szCs w:val="19"/>
        </w:rPr>
        <w:t>3</w:t>
      </w:r>
      <w:r w:rsidRPr="00392528">
        <w:rPr>
          <w:b/>
          <w:i w:val="0"/>
          <w:sz w:val="19"/>
          <w:szCs w:val="19"/>
        </w:rPr>
        <w:t>. dílčí etapa plnění</w:t>
      </w:r>
      <w:r w:rsidRPr="00392528">
        <w:rPr>
          <w:i w:val="0"/>
          <w:sz w:val="19"/>
          <w:szCs w:val="19"/>
        </w:rPr>
        <w:t xml:space="preserve"> </w:t>
      </w:r>
      <w:r w:rsidR="00125FC1">
        <w:rPr>
          <w:b/>
          <w:i w:val="0"/>
          <w:sz w:val="19"/>
          <w:szCs w:val="19"/>
        </w:rPr>
        <w:t>–</w:t>
      </w:r>
      <w:r w:rsidRPr="00392528">
        <w:rPr>
          <w:b/>
          <w:i w:val="0"/>
          <w:sz w:val="19"/>
          <w:szCs w:val="19"/>
        </w:rPr>
        <w:t xml:space="preserve"> do</w:t>
      </w:r>
      <w:r w:rsidR="00125FC1">
        <w:rPr>
          <w:i w:val="0"/>
          <w:sz w:val="19"/>
          <w:szCs w:val="19"/>
        </w:rPr>
        <w:t xml:space="preserve"> </w:t>
      </w:r>
      <w:r w:rsidR="00125FC1" w:rsidRPr="00125FC1">
        <w:rPr>
          <w:b/>
          <w:i w:val="0"/>
          <w:sz w:val="19"/>
          <w:szCs w:val="19"/>
        </w:rPr>
        <w:t>4 měsíců</w:t>
      </w:r>
      <w:r w:rsidR="00556385">
        <w:rPr>
          <w:i w:val="0"/>
          <w:sz w:val="19"/>
          <w:szCs w:val="19"/>
        </w:rPr>
        <w:t xml:space="preserve"> od schválení ZP CK MD</w:t>
      </w:r>
      <w:r w:rsidRPr="00392528">
        <w:rPr>
          <w:i w:val="0"/>
          <w:sz w:val="19"/>
          <w:szCs w:val="19"/>
        </w:rPr>
        <w:t>,</w:t>
      </w:r>
      <w:r w:rsidRPr="00392528">
        <w:rPr>
          <w:sz w:val="19"/>
          <w:szCs w:val="19"/>
        </w:rPr>
        <w:t xml:space="preserve"> </w:t>
      </w:r>
      <w:r w:rsidRPr="00392528">
        <w:rPr>
          <w:i w:val="0"/>
          <w:sz w:val="19"/>
          <w:szCs w:val="19"/>
        </w:rPr>
        <w:t xml:space="preserve">fakturace ceny ve </w:t>
      </w:r>
      <w:proofErr w:type="gramStart"/>
      <w:r w:rsidRPr="00392528">
        <w:rPr>
          <w:i w:val="0"/>
          <w:sz w:val="19"/>
          <w:szCs w:val="19"/>
        </w:rPr>
        <w:t xml:space="preserve">výši  </w:t>
      </w:r>
      <w:r w:rsidR="00556385">
        <w:rPr>
          <w:i w:val="0"/>
          <w:sz w:val="19"/>
          <w:szCs w:val="19"/>
        </w:rPr>
        <w:t>30</w:t>
      </w:r>
      <w:proofErr w:type="gramEnd"/>
      <w:r w:rsidRPr="00392528">
        <w:rPr>
          <w:i w:val="0"/>
          <w:sz w:val="19"/>
          <w:szCs w:val="19"/>
        </w:rPr>
        <w:t xml:space="preserve"> % ceny díla</w:t>
      </w:r>
      <w:r w:rsidR="003045E1">
        <w:rPr>
          <w:i w:val="0"/>
          <w:sz w:val="19"/>
          <w:szCs w:val="19"/>
        </w:rPr>
        <w:t xml:space="preserve"> bez AD</w:t>
      </w:r>
      <w:r w:rsidRPr="00392528">
        <w:rPr>
          <w:i w:val="0"/>
          <w:sz w:val="19"/>
          <w:szCs w:val="19"/>
        </w:rPr>
        <w:t xml:space="preserve">. Fakturu v celkové výši </w:t>
      </w:r>
      <w:r w:rsidRPr="00392528">
        <w:rPr>
          <w:i w:val="0"/>
          <w:sz w:val="19"/>
          <w:szCs w:val="19"/>
          <w:highlight w:val="yellow"/>
        </w:rPr>
        <w:t xml:space="preserve">……. </w:t>
      </w:r>
      <w:r w:rsidRPr="00392528">
        <w:rPr>
          <w:b/>
          <w:i w:val="0"/>
          <w:sz w:val="19"/>
          <w:szCs w:val="19"/>
          <w:highlight w:val="yellow"/>
        </w:rPr>
        <w:t>,-</w:t>
      </w:r>
      <w:r w:rsidRPr="00392528">
        <w:rPr>
          <w:b/>
          <w:i w:val="0"/>
          <w:sz w:val="19"/>
          <w:szCs w:val="19"/>
        </w:rPr>
        <w:t xml:space="preserve"> Kč</w:t>
      </w:r>
      <w:r w:rsidRPr="00392528">
        <w:rPr>
          <w:i w:val="0"/>
          <w:sz w:val="19"/>
          <w:szCs w:val="19"/>
        </w:rPr>
        <w:t xml:space="preserve"> předloží zhotovitel </w:t>
      </w:r>
      <w:r w:rsidRPr="00665918">
        <w:rPr>
          <w:b/>
          <w:i w:val="0"/>
          <w:sz w:val="19"/>
          <w:szCs w:val="19"/>
        </w:rPr>
        <w:t>do 15 dnů po předání a převzetí této části díla.</w:t>
      </w:r>
    </w:p>
    <w:p w:rsidR="00601A8B" w:rsidRPr="00601A8B" w:rsidRDefault="00D10E44" w:rsidP="00601A8B">
      <w:pPr>
        <w:pStyle w:val="Nadpis7"/>
        <w:numPr>
          <w:ilvl w:val="0"/>
          <w:numId w:val="11"/>
        </w:numPr>
        <w:tabs>
          <w:tab w:val="clear" w:pos="4536"/>
        </w:tabs>
        <w:spacing w:after="120"/>
        <w:jc w:val="both"/>
        <w:rPr>
          <w:i w:val="0"/>
          <w:sz w:val="19"/>
          <w:szCs w:val="19"/>
        </w:rPr>
      </w:pPr>
      <w:r w:rsidRPr="00392528">
        <w:rPr>
          <w:i w:val="0"/>
          <w:sz w:val="19"/>
          <w:szCs w:val="19"/>
        </w:rPr>
        <w:t>Předání díla dle odst. 4.2 smlouvy</w:t>
      </w:r>
      <w:r w:rsidRPr="00392528">
        <w:rPr>
          <w:sz w:val="19"/>
          <w:szCs w:val="19"/>
        </w:rPr>
        <w:t xml:space="preserve"> – </w:t>
      </w:r>
      <w:r w:rsidR="00556385">
        <w:rPr>
          <w:b/>
          <w:i w:val="0"/>
          <w:sz w:val="19"/>
          <w:szCs w:val="19"/>
        </w:rPr>
        <w:t>6</w:t>
      </w:r>
      <w:r w:rsidRPr="00392528">
        <w:rPr>
          <w:b/>
          <w:i w:val="0"/>
          <w:sz w:val="19"/>
          <w:szCs w:val="19"/>
        </w:rPr>
        <w:t>. dílčí etapa plnění</w:t>
      </w:r>
      <w:r w:rsidRPr="00392528">
        <w:rPr>
          <w:i w:val="0"/>
          <w:sz w:val="19"/>
          <w:szCs w:val="19"/>
        </w:rPr>
        <w:t xml:space="preserve"> </w:t>
      </w:r>
      <w:r w:rsidR="00125FC1">
        <w:rPr>
          <w:b/>
          <w:i w:val="0"/>
          <w:sz w:val="19"/>
          <w:szCs w:val="19"/>
        </w:rPr>
        <w:t>–</w:t>
      </w:r>
      <w:r w:rsidRPr="00392528">
        <w:rPr>
          <w:b/>
          <w:i w:val="0"/>
          <w:sz w:val="19"/>
          <w:szCs w:val="19"/>
        </w:rPr>
        <w:t xml:space="preserve"> do</w:t>
      </w:r>
      <w:r w:rsidR="00125FC1">
        <w:rPr>
          <w:i w:val="0"/>
          <w:sz w:val="19"/>
          <w:szCs w:val="19"/>
        </w:rPr>
        <w:t xml:space="preserve"> </w:t>
      </w:r>
      <w:r w:rsidR="00556385">
        <w:rPr>
          <w:b/>
          <w:i w:val="0"/>
          <w:sz w:val="19"/>
          <w:szCs w:val="19"/>
        </w:rPr>
        <w:t>9</w:t>
      </w:r>
      <w:r w:rsidR="00125FC1" w:rsidRPr="00125FC1">
        <w:rPr>
          <w:b/>
          <w:i w:val="0"/>
          <w:sz w:val="19"/>
          <w:szCs w:val="19"/>
        </w:rPr>
        <w:t xml:space="preserve"> měsíců</w:t>
      </w:r>
      <w:r w:rsidR="00125FC1">
        <w:rPr>
          <w:i w:val="0"/>
          <w:sz w:val="19"/>
          <w:szCs w:val="19"/>
        </w:rPr>
        <w:t xml:space="preserve"> od schválení ZP CK MD</w:t>
      </w:r>
      <w:r w:rsidRPr="00392528">
        <w:rPr>
          <w:i w:val="0"/>
          <w:sz w:val="19"/>
          <w:szCs w:val="19"/>
        </w:rPr>
        <w:t xml:space="preserve">, </w:t>
      </w:r>
      <w:r w:rsidR="00556385">
        <w:rPr>
          <w:i w:val="0"/>
          <w:sz w:val="19"/>
          <w:szCs w:val="19"/>
        </w:rPr>
        <w:t xml:space="preserve">fakturace ceny ve </w:t>
      </w:r>
      <w:proofErr w:type="gramStart"/>
      <w:r w:rsidR="00556385">
        <w:rPr>
          <w:i w:val="0"/>
          <w:sz w:val="19"/>
          <w:szCs w:val="19"/>
        </w:rPr>
        <w:t>výši  3</w:t>
      </w:r>
      <w:r w:rsidR="00125FC1">
        <w:rPr>
          <w:i w:val="0"/>
          <w:sz w:val="19"/>
          <w:szCs w:val="19"/>
        </w:rPr>
        <w:t>0</w:t>
      </w:r>
      <w:proofErr w:type="gramEnd"/>
      <w:r w:rsidRPr="00392528">
        <w:rPr>
          <w:i w:val="0"/>
          <w:sz w:val="19"/>
          <w:szCs w:val="19"/>
        </w:rPr>
        <w:t xml:space="preserve"> % ceny díla</w:t>
      </w:r>
      <w:r w:rsidR="003045E1">
        <w:rPr>
          <w:i w:val="0"/>
          <w:sz w:val="19"/>
          <w:szCs w:val="19"/>
        </w:rPr>
        <w:t xml:space="preserve"> bez AD</w:t>
      </w:r>
      <w:r w:rsidR="00556385" w:rsidRPr="00556385">
        <w:rPr>
          <w:i w:val="0"/>
          <w:sz w:val="19"/>
          <w:szCs w:val="19"/>
        </w:rPr>
        <w:t xml:space="preserve"> </w:t>
      </w:r>
      <w:r w:rsidR="00556385" w:rsidRPr="00601A8B">
        <w:rPr>
          <w:i w:val="0"/>
          <w:sz w:val="19"/>
          <w:szCs w:val="19"/>
        </w:rPr>
        <w:t>(podmíněno předložením stavebního povole</w:t>
      </w:r>
      <w:r w:rsidR="00556385">
        <w:rPr>
          <w:i w:val="0"/>
          <w:sz w:val="19"/>
          <w:szCs w:val="19"/>
        </w:rPr>
        <w:t>ní v právní moci)</w:t>
      </w:r>
      <w:r w:rsidR="00556385">
        <w:rPr>
          <w:sz w:val="19"/>
          <w:szCs w:val="19"/>
        </w:rPr>
        <w:t xml:space="preserve">. </w:t>
      </w:r>
      <w:r w:rsidRPr="00392528">
        <w:rPr>
          <w:i w:val="0"/>
          <w:sz w:val="19"/>
          <w:szCs w:val="19"/>
        </w:rPr>
        <w:t xml:space="preserve">Fakturu v celkové výši </w:t>
      </w:r>
      <w:r w:rsidRPr="00392528">
        <w:rPr>
          <w:i w:val="0"/>
          <w:sz w:val="19"/>
          <w:szCs w:val="19"/>
          <w:highlight w:val="yellow"/>
        </w:rPr>
        <w:t xml:space="preserve">……. </w:t>
      </w:r>
      <w:r w:rsidRPr="00392528">
        <w:rPr>
          <w:b/>
          <w:i w:val="0"/>
          <w:sz w:val="19"/>
          <w:szCs w:val="19"/>
          <w:highlight w:val="yellow"/>
        </w:rPr>
        <w:t>,-</w:t>
      </w:r>
      <w:r w:rsidRPr="00392528">
        <w:rPr>
          <w:b/>
          <w:i w:val="0"/>
          <w:sz w:val="19"/>
          <w:szCs w:val="19"/>
        </w:rPr>
        <w:t xml:space="preserve"> Kč</w:t>
      </w:r>
      <w:r w:rsidRPr="00392528">
        <w:rPr>
          <w:i w:val="0"/>
          <w:sz w:val="19"/>
          <w:szCs w:val="19"/>
        </w:rPr>
        <w:t xml:space="preserve"> předloží zhotovitel </w:t>
      </w:r>
      <w:r w:rsidRPr="00665918">
        <w:rPr>
          <w:b/>
          <w:i w:val="0"/>
          <w:sz w:val="19"/>
          <w:szCs w:val="19"/>
        </w:rPr>
        <w:t>do 15 dnů po předání a převzetí této části díla.</w:t>
      </w:r>
    </w:p>
    <w:p w:rsidR="00601A8B" w:rsidRDefault="00125FC1" w:rsidP="00976EB3">
      <w:pPr>
        <w:pStyle w:val="Nadpis7"/>
        <w:numPr>
          <w:ilvl w:val="0"/>
          <w:numId w:val="11"/>
        </w:numPr>
        <w:tabs>
          <w:tab w:val="clear" w:pos="4536"/>
        </w:tabs>
        <w:spacing w:after="120"/>
        <w:jc w:val="both"/>
        <w:rPr>
          <w:i w:val="0"/>
          <w:sz w:val="19"/>
          <w:szCs w:val="19"/>
        </w:rPr>
      </w:pPr>
      <w:r w:rsidRPr="00601A8B">
        <w:rPr>
          <w:i w:val="0"/>
          <w:sz w:val="19"/>
          <w:szCs w:val="19"/>
        </w:rPr>
        <w:t xml:space="preserve">Předání díla dle odst. 4.2 smlouvy – </w:t>
      </w:r>
      <w:r w:rsidR="00556385">
        <w:rPr>
          <w:b/>
          <w:i w:val="0"/>
          <w:sz w:val="19"/>
          <w:szCs w:val="19"/>
        </w:rPr>
        <w:t>7</w:t>
      </w:r>
      <w:r w:rsidRPr="001B5E2D">
        <w:rPr>
          <w:b/>
          <w:i w:val="0"/>
          <w:sz w:val="19"/>
          <w:szCs w:val="19"/>
        </w:rPr>
        <w:t>. dílčí etapa plnění</w:t>
      </w:r>
      <w:r w:rsidRPr="00601A8B">
        <w:rPr>
          <w:i w:val="0"/>
          <w:sz w:val="19"/>
          <w:szCs w:val="19"/>
        </w:rPr>
        <w:t xml:space="preserve"> – </w:t>
      </w:r>
      <w:r w:rsidR="00556385">
        <w:rPr>
          <w:b/>
          <w:i w:val="0"/>
          <w:sz w:val="19"/>
          <w:szCs w:val="19"/>
        </w:rPr>
        <w:t>do 4</w:t>
      </w:r>
      <w:r w:rsidRPr="001B5E2D">
        <w:rPr>
          <w:b/>
          <w:i w:val="0"/>
          <w:sz w:val="19"/>
          <w:szCs w:val="19"/>
        </w:rPr>
        <w:t xml:space="preserve"> měsíců</w:t>
      </w:r>
      <w:r w:rsidRPr="00556385">
        <w:rPr>
          <w:i w:val="0"/>
          <w:sz w:val="19"/>
          <w:szCs w:val="19"/>
        </w:rPr>
        <w:t xml:space="preserve"> </w:t>
      </w:r>
      <w:r w:rsidR="00556385" w:rsidRPr="00556385">
        <w:rPr>
          <w:i w:val="0"/>
          <w:sz w:val="19"/>
          <w:szCs w:val="19"/>
        </w:rPr>
        <w:t>od termínu 5. dílčí etapy</w:t>
      </w:r>
      <w:r w:rsidR="00556385">
        <w:rPr>
          <w:i w:val="0"/>
          <w:sz w:val="19"/>
          <w:szCs w:val="19"/>
        </w:rPr>
        <w:t xml:space="preserve">, fakturace ceny ve </w:t>
      </w:r>
      <w:proofErr w:type="gramStart"/>
      <w:r w:rsidR="00556385">
        <w:rPr>
          <w:i w:val="0"/>
          <w:sz w:val="19"/>
          <w:szCs w:val="19"/>
        </w:rPr>
        <w:t>výši  1</w:t>
      </w:r>
      <w:r w:rsidRPr="00601A8B">
        <w:rPr>
          <w:i w:val="0"/>
          <w:sz w:val="19"/>
          <w:szCs w:val="19"/>
        </w:rPr>
        <w:t>0</w:t>
      </w:r>
      <w:proofErr w:type="gramEnd"/>
      <w:r w:rsidRPr="00601A8B">
        <w:rPr>
          <w:i w:val="0"/>
          <w:sz w:val="19"/>
          <w:szCs w:val="19"/>
        </w:rPr>
        <w:t xml:space="preserve"> %  ceny díla</w:t>
      </w:r>
      <w:r w:rsidR="003045E1">
        <w:rPr>
          <w:i w:val="0"/>
          <w:sz w:val="19"/>
          <w:szCs w:val="19"/>
        </w:rPr>
        <w:t xml:space="preserve"> bez AD.</w:t>
      </w:r>
      <w:r w:rsidRPr="00601A8B">
        <w:rPr>
          <w:i w:val="0"/>
          <w:sz w:val="19"/>
          <w:szCs w:val="19"/>
        </w:rPr>
        <w:t xml:space="preserve"> Fakturu v celkové výši </w:t>
      </w:r>
      <w:r w:rsidRPr="00976EB3">
        <w:rPr>
          <w:i w:val="0"/>
          <w:sz w:val="19"/>
          <w:szCs w:val="19"/>
          <w:highlight w:val="yellow"/>
        </w:rPr>
        <w:t>…….</w:t>
      </w:r>
      <w:r w:rsidRPr="00601A8B">
        <w:rPr>
          <w:i w:val="0"/>
          <w:sz w:val="19"/>
          <w:szCs w:val="19"/>
        </w:rPr>
        <w:t xml:space="preserve"> ,- Kč předloží zhotovitel </w:t>
      </w:r>
      <w:r w:rsidRPr="00665918">
        <w:rPr>
          <w:b/>
          <w:i w:val="0"/>
          <w:sz w:val="19"/>
          <w:szCs w:val="19"/>
        </w:rPr>
        <w:t>do 15 dnů po předání a převzetí této části díla.</w:t>
      </w:r>
      <w:r w:rsidR="00D10E44" w:rsidRPr="00125FC1">
        <w:rPr>
          <w:i w:val="0"/>
          <w:sz w:val="19"/>
          <w:szCs w:val="19"/>
        </w:rPr>
        <w:t xml:space="preserve"> </w:t>
      </w:r>
    </w:p>
    <w:p w:rsidR="0062109E" w:rsidRPr="00303181" w:rsidRDefault="0062109E" w:rsidP="009439A6">
      <w:pPr>
        <w:tabs>
          <w:tab w:val="right" w:leader="dot" w:pos="7371"/>
        </w:tabs>
        <w:spacing w:before="120"/>
        <w:ind w:left="851" w:hanging="851"/>
        <w:jc w:val="both"/>
        <w:rPr>
          <w:rFonts w:ascii="Arial" w:hAnsi="Arial" w:cs="Arial"/>
          <w:color w:val="000000"/>
          <w:sz w:val="20"/>
          <w:szCs w:val="19"/>
        </w:rPr>
      </w:pPr>
      <w:r>
        <w:rPr>
          <w:rFonts w:ascii="Arial" w:hAnsi="Arial" w:cs="Arial"/>
          <w:sz w:val="20"/>
          <w:szCs w:val="20"/>
          <w:lang w:eastAsia="cs-CZ"/>
        </w:rPr>
        <w:t xml:space="preserve">           </w:t>
      </w:r>
      <w:r w:rsidR="00487158" w:rsidRPr="00844DC2">
        <w:rPr>
          <w:rFonts w:ascii="Arial" w:hAnsi="Arial" w:cs="Arial"/>
          <w:sz w:val="20"/>
          <w:szCs w:val="20"/>
          <w:lang w:eastAsia="cs-CZ"/>
        </w:rPr>
        <w:t>e</w:t>
      </w:r>
      <w:r w:rsidR="00487158" w:rsidRPr="005936D8">
        <w:rPr>
          <w:rFonts w:ascii="Arial" w:hAnsi="Arial" w:cs="Arial"/>
          <w:sz w:val="20"/>
          <w:szCs w:val="20"/>
          <w:lang w:eastAsia="cs-CZ"/>
        </w:rPr>
        <w:t xml:space="preserve">) </w:t>
      </w:r>
      <w:r w:rsidR="00487158" w:rsidRPr="005936D8">
        <w:rPr>
          <w:rFonts w:ascii="Arial" w:hAnsi="Arial" w:cs="Arial"/>
          <w:sz w:val="20"/>
          <w:szCs w:val="20"/>
        </w:rPr>
        <w:t xml:space="preserve">Předání díla dle odst. 4.2 smlouvy – </w:t>
      </w:r>
      <w:r w:rsidR="00487158" w:rsidRPr="005936D8">
        <w:rPr>
          <w:rFonts w:ascii="Arial" w:hAnsi="Arial" w:cs="Arial"/>
          <w:b/>
          <w:sz w:val="20"/>
          <w:szCs w:val="20"/>
        </w:rPr>
        <w:t>8. dílčí etapa plnění</w:t>
      </w:r>
      <w:r w:rsidR="00487158" w:rsidRPr="005936D8">
        <w:rPr>
          <w:rFonts w:ascii="Arial" w:hAnsi="Arial" w:cs="Arial"/>
          <w:sz w:val="20"/>
          <w:szCs w:val="20"/>
        </w:rPr>
        <w:t xml:space="preserve">, </w:t>
      </w:r>
      <w:r>
        <w:rPr>
          <w:rFonts w:ascii="Arial" w:hAnsi="Arial" w:cs="Arial"/>
          <w:sz w:val="20"/>
          <w:szCs w:val="20"/>
        </w:rPr>
        <w:t xml:space="preserve">úhrada ceny za </w:t>
      </w:r>
      <w:r w:rsidRPr="009439A6">
        <w:rPr>
          <w:rFonts w:ascii="Arial" w:hAnsi="Arial" w:cs="Arial"/>
          <w:b/>
          <w:sz w:val="20"/>
          <w:szCs w:val="20"/>
        </w:rPr>
        <w:t xml:space="preserve">skutečně </w:t>
      </w:r>
      <w:r w:rsidRPr="00303181">
        <w:rPr>
          <w:rFonts w:ascii="Arial" w:hAnsi="Arial" w:cs="Arial"/>
          <w:color w:val="000000"/>
          <w:sz w:val="20"/>
          <w:szCs w:val="19"/>
        </w:rPr>
        <w:t xml:space="preserve">vykonávané činnosti bude prováděna na základě faktur, vystavených </w:t>
      </w:r>
      <w:r>
        <w:rPr>
          <w:rFonts w:ascii="Arial" w:hAnsi="Arial" w:cs="Arial"/>
          <w:color w:val="000000"/>
          <w:sz w:val="20"/>
          <w:szCs w:val="19"/>
        </w:rPr>
        <w:t xml:space="preserve">zhotovitelem </w:t>
      </w:r>
      <w:r w:rsidRPr="00303181">
        <w:rPr>
          <w:rFonts w:ascii="Arial" w:hAnsi="Arial" w:cs="Arial"/>
          <w:color w:val="000000"/>
          <w:sz w:val="20"/>
          <w:szCs w:val="19"/>
        </w:rPr>
        <w:t xml:space="preserve">vždy 1x za čtvrtletí s datem zdanitelného plnění poslední pracovní den v daném </w:t>
      </w:r>
      <w:r>
        <w:rPr>
          <w:rFonts w:ascii="Arial" w:hAnsi="Arial" w:cs="Arial"/>
          <w:color w:val="000000"/>
          <w:sz w:val="20"/>
          <w:szCs w:val="19"/>
        </w:rPr>
        <w:t>období</w:t>
      </w:r>
      <w:r w:rsidRPr="00303181">
        <w:rPr>
          <w:rFonts w:ascii="Arial" w:hAnsi="Arial" w:cs="Arial"/>
          <w:color w:val="000000"/>
          <w:sz w:val="20"/>
          <w:szCs w:val="19"/>
        </w:rPr>
        <w:t xml:space="preserve">, </w:t>
      </w:r>
      <w:proofErr w:type="gramStart"/>
      <w:r w:rsidRPr="00303181">
        <w:rPr>
          <w:rFonts w:ascii="Arial" w:hAnsi="Arial" w:cs="Arial"/>
          <w:color w:val="000000"/>
          <w:sz w:val="20"/>
          <w:szCs w:val="19"/>
        </w:rPr>
        <w:t>ve  kt</w:t>
      </w:r>
      <w:r w:rsidR="00BD159C">
        <w:rPr>
          <w:rFonts w:ascii="Arial" w:hAnsi="Arial" w:cs="Arial"/>
          <w:color w:val="000000"/>
          <w:sz w:val="20"/>
          <w:szCs w:val="19"/>
        </w:rPr>
        <w:t>erém</w:t>
      </w:r>
      <w:proofErr w:type="gramEnd"/>
      <w:r w:rsidR="00BD159C">
        <w:rPr>
          <w:rFonts w:ascii="Arial" w:hAnsi="Arial" w:cs="Arial"/>
          <w:color w:val="000000"/>
          <w:sz w:val="20"/>
          <w:szCs w:val="19"/>
        </w:rPr>
        <w:t xml:space="preserve"> byly činnosti  provedeny. </w:t>
      </w:r>
      <w:r w:rsidRPr="00303181">
        <w:rPr>
          <w:rFonts w:ascii="Arial" w:hAnsi="Arial" w:cs="Arial"/>
          <w:color w:val="000000"/>
          <w:sz w:val="20"/>
          <w:szCs w:val="19"/>
        </w:rPr>
        <w:t xml:space="preserve">Faktury budou předány </w:t>
      </w:r>
      <w:r>
        <w:rPr>
          <w:rFonts w:ascii="Arial" w:hAnsi="Arial" w:cs="Arial"/>
          <w:color w:val="000000"/>
          <w:sz w:val="20"/>
          <w:szCs w:val="19"/>
        </w:rPr>
        <w:t>objednateli</w:t>
      </w:r>
      <w:r w:rsidRPr="00303181">
        <w:rPr>
          <w:rFonts w:ascii="Arial" w:hAnsi="Arial" w:cs="Arial"/>
          <w:color w:val="000000"/>
          <w:sz w:val="20"/>
          <w:szCs w:val="19"/>
        </w:rPr>
        <w:t xml:space="preserve"> nejpozději do 15 dnů po skončení daného období. Poslední  faktura - daňový doklad v běžném roce musí </w:t>
      </w:r>
      <w:r>
        <w:rPr>
          <w:rFonts w:ascii="Arial" w:hAnsi="Arial" w:cs="Arial"/>
          <w:color w:val="000000"/>
          <w:sz w:val="20"/>
          <w:szCs w:val="19"/>
        </w:rPr>
        <w:t>zhotovitel</w:t>
      </w:r>
      <w:r w:rsidRPr="00303181">
        <w:rPr>
          <w:rFonts w:ascii="Arial" w:hAnsi="Arial" w:cs="Arial"/>
          <w:color w:val="000000"/>
          <w:sz w:val="20"/>
          <w:szCs w:val="19"/>
        </w:rPr>
        <w:t xml:space="preserve"> předat </w:t>
      </w:r>
      <w:r>
        <w:rPr>
          <w:rFonts w:ascii="Arial" w:hAnsi="Arial" w:cs="Arial"/>
          <w:color w:val="000000"/>
          <w:sz w:val="20"/>
          <w:szCs w:val="19"/>
        </w:rPr>
        <w:t>objednateli</w:t>
      </w:r>
      <w:r w:rsidRPr="00303181">
        <w:rPr>
          <w:rFonts w:ascii="Arial" w:hAnsi="Arial" w:cs="Arial"/>
          <w:color w:val="000000"/>
          <w:sz w:val="20"/>
          <w:szCs w:val="19"/>
        </w:rPr>
        <w:t xml:space="preserve"> </w:t>
      </w:r>
      <w:r w:rsidRPr="00303181">
        <w:rPr>
          <w:rFonts w:ascii="Arial" w:hAnsi="Arial" w:cs="Arial"/>
          <w:b/>
          <w:color w:val="000000"/>
          <w:sz w:val="20"/>
          <w:szCs w:val="19"/>
        </w:rPr>
        <w:t xml:space="preserve">nejpozději do </w:t>
      </w:r>
      <w:proofErr w:type="gramStart"/>
      <w:r w:rsidRPr="00303181">
        <w:rPr>
          <w:rFonts w:ascii="Arial" w:hAnsi="Arial" w:cs="Arial"/>
          <w:b/>
          <w:color w:val="000000"/>
          <w:sz w:val="20"/>
          <w:szCs w:val="19"/>
        </w:rPr>
        <w:t>15.11</w:t>
      </w:r>
      <w:r>
        <w:rPr>
          <w:rFonts w:ascii="Arial" w:hAnsi="Arial" w:cs="Arial"/>
          <w:b/>
          <w:color w:val="000000"/>
          <w:sz w:val="20"/>
          <w:szCs w:val="19"/>
        </w:rPr>
        <w:t>.</w:t>
      </w:r>
      <w:r w:rsidRPr="00303181">
        <w:rPr>
          <w:rFonts w:ascii="Arial" w:hAnsi="Arial" w:cs="Arial"/>
          <w:color w:val="000000"/>
          <w:sz w:val="20"/>
          <w:szCs w:val="19"/>
        </w:rPr>
        <w:t>.</w:t>
      </w:r>
      <w:proofErr w:type="gramEnd"/>
      <w:r w:rsidRPr="00303181">
        <w:rPr>
          <w:rFonts w:ascii="Arial" w:hAnsi="Arial" w:cs="Arial"/>
          <w:color w:val="000000"/>
          <w:sz w:val="20"/>
          <w:szCs w:val="19"/>
        </w:rPr>
        <w:t xml:space="preserve">  Přílohou faktur bude vždy soupis prací, resp. činností </w:t>
      </w:r>
      <w:r w:rsidR="005B4BD5">
        <w:rPr>
          <w:rFonts w:ascii="Arial" w:hAnsi="Arial" w:cs="Arial"/>
          <w:color w:val="000000"/>
          <w:sz w:val="20"/>
          <w:szCs w:val="19"/>
        </w:rPr>
        <w:t>autorským dozorem</w:t>
      </w:r>
      <w:r w:rsidRPr="00303181">
        <w:rPr>
          <w:rFonts w:ascii="Arial" w:hAnsi="Arial" w:cs="Arial"/>
          <w:color w:val="000000"/>
          <w:sz w:val="20"/>
          <w:szCs w:val="19"/>
        </w:rPr>
        <w:t xml:space="preserve"> </w:t>
      </w:r>
      <w:r w:rsidRPr="00303181">
        <w:rPr>
          <w:rFonts w:ascii="Arial" w:hAnsi="Arial" w:cs="Arial"/>
          <w:b/>
          <w:color w:val="000000"/>
          <w:sz w:val="20"/>
          <w:szCs w:val="19"/>
        </w:rPr>
        <w:t>skutečně</w:t>
      </w:r>
      <w:r w:rsidRPr="00303181">
        <w:rPr>
          <w:rFonts w:ascii="Arial" w:hAnsi="Arial" w:cs="Arial"/>
          <w:color w:val="000000"/>
          <w:sz w:val="20"/>
          <w:szCs w:val="19"/>
        </w:rPr>
        <w:t xml:space="preserve"> provedených Tento soupis provedených prací, resp. činností musí být vždy odsouhlasen oprávněnou osobou </w:t>
      </w:r>
      <w:r w:rsidR="005B4BD5">
        <w:rPr>
          <w:rFonts w:ascii="Arial" w:hAnsi="Arial" w:cs="Arial"/>
          <w:color w:val="000000"/>
          <w:sz w:val="20"/>
          <w:szCs w:val="19"/>
        </w:rPr>
        <w:t>objednatele</w:t>
      </w:r>
      <w:r w:rsidRPr="00303181">
        <w:rPr>
          <w:rFonts w:ascii="Arial" w:hAnsi="Arial" w:cs="Arial"/>
          <w:color w:val="000000"/>
          <w:sz w:val="20"/>
          <w:szCs w:val="19"/>
        </w:rPr>
        <w:t xml:space="preserve">. </w:t>
      </w:r>
    </w:p>
    <w:p w:rsidR="00B80FEF" w:rsidRPr="00B80FEF" w:rsidRDefault="00B80FEF" w:rsidP="00B80FEF">
      <w:pPr>
        <w:spacing w:before="120" w:after="0" w:line="240" w:lineRule="auto"/>
        <w:ind w:left="567"/>
        <w:jc w:val="both"/>
        <w:rPr>
          <w:rFonts w:ascii="Arial" w:eastAsia="Times New Roman" w:hAnsi="Arial" w:cs="Arial"/>
          <w:sz w:val="20"/>
          <w:szCs w:val="20"/>
          <w:lang w:eastAsia="cs-CZ"/>
        </w:rPr>
      </w:pPr>
      <w:r w:rsidRPr="00B80FEF">
        <w:rPr>
          <w:rFonts w:ascii="Arial" w:eastAsia="Times New Roman" w:hAnsi="Arial" w:cs="Arial"/>
          <w:sz w:val="20"/>
          <w:szCs w:val="20"/>
          <w:lang w:eastAsia="cs-CZ"/>
        </w:rPr>
        <w:t>DPH bude zhotovitelem účtována v souladu s příslušnými ustanoveními zák. č. 235/2004 Sb., o dani z přidané hodnoty, ve znění pozdějších právních předpisů.</w:t>
      </w:r>
    </w:p>
    <w:p w:rsidR="00B80FEF" w:rsidRPr="00B80FEF" w:rsidRDefault="00B80FEF" w:rsidP="00B80FEF">
      <w:pPr>
        <w:spacing w:before="120" w:after="120" w:line="240" w:lineRule="auto"/>
        <w:ind w:left="567" w:hanging="567"/>
        <w:jc w:val="both"/>
        <w:rPr>
          <w:rFonts w:ascii="Arial" w:eastAsia="Times New Roman" w:hAnsi="Arial" w:cs="Arial"/>
          <w:sz w:val="20"/>
          <w:szCs w:val="24"/>
          <w:lang w:eastAsia="cs-CZ"/>
        </w:rPr>
      </w:pPr>
      <w:r w:rsidRPr="00B80FEF">
        <w:rPr>
          <w:rFonts w:ascii="Arial" w:eastAsia="Times New Roman" w:hAnsi="Arial" w:cs="Arial"/>
          <w:b/>
          <w:bCs/>
          <w:sz w:val="20"/>
          <w:szCs w:val="24"/>
          <w:lang w:eastAsia="cs-CZ"/>
        </w:rPr>
        <w:t xml:space="preserve">6.3.  </w:t>
      </w:r>
      <w:r w:rsidRPr="00B80FEF">
        <w:rPr>
          <w:rFonts w:ascii="Arial" w:eastAsia="Times New Roman" w:hAnsi="Arial" w:cs="Arial"/>
          <w:b/>
          <w:bCs/>
          <w:sz w:val="20"/>
          <w:szCs w:val="24"/>
          <w:lang w:eastAsia="cs-CZ"/>
        </w:rPr>
        <w:tab/>
      </w:r>
      <w:r w:rsidRPr="00B80FEF">
        <w:rPr>
          <w:rFonts w:ascii="Arial" w:eastAsia="Times New Roman" w:hAnsi="Arial" w:cs="Arial"/>
          <w:sz w:val="20"/>
          <w:szCs w:val="24"/>
          <w:lang w:eastAsia="cs-CZ"/>
        </w:rPr>
        <w:t>Splatnost faktur - daňových dokladů za provedené práce je do 60 dnů po převzetí díla či jeho části objednatelem. Den úhrady je vždy dnem odepsání předmětné částky z účtu objednatele.</w:t>
      </w:r>
    </w:p>
    <w:p w:rsidR="00B80FEF" w:rsidRPr="00B80FEF" w:rsidRDefault="00B80FEF" w:rsidP="00B80FEF">
      <w:pPr>
        <w:spacing w:after="0" w:line="240" w:lineRule="auto"/>
        <w:ind w:left="567"/>
        <w:jc w:val="both"/>
        <w:rPr>
          <w:rFonts w:ascii="Arial" w:eastAsia="Times New Roman" w:hAnsi="Arial" w:cs="Arial"/>
          <w:sz w:val="20"/>
          <w:szCs w:val="24"/>
          <w:lang w:eastAsia="cs-CZ"/>
        </w:rPr>
      </w:pPr>
      <w:r w:rsidRPr="00B80FEF">
        <w:rPr>
          <w:rFonts w:ascii="Arial" w:eastAsia="Times New Roman" w:hAnsi="Arial" w:cs="Arial"/>
          <w:sz w:val="20"/>
          <w:szCs w:val="24"/>
          <w:lang w:eastAsia="cs-CZ"/>
        </w:rPr>
        <w:t>Zhotovitel je povinen vystavit daňový doklad do 15 dnů ode dne, kdy vznikla povinnost přiznat daň z přidané hodnoty, nebo přiznat uskutečnění plnění a doručit jej neprodleně objednateli a objednatel se zavazuje předmětnou částku uhradit dle podmínek v příslušném článku obchodních podmínek.</w:t>
      </w:r>
    </w:p>
    <w:p w:rsidR="00B80FEF" w:rsidRPr="00B80FEF" w:rsidRDefault="00B80FEF" w:rsidP="00B80FEF">
      <w:pPr>
        <w:tabs>
          <w:tab w:val="left" w:pos="3544"/>
        </w:tabs>
        <w:spacing w:before="120" w:after="0" w:line="240" w:lineRule="auto"/>
        <w:ind w:left="567" w:hanging="567"/>
        <w:jc w:val="both"/>
        <w:rPr>
          <w:rFonts w:ascii="Arial" w:eastAsia="Times New Roman" w:hAnsi="Arial" w:cs="Arial"/>
          <w:bCs/>
          <w:sz w:val="20"/>
          <w:szCs w:val="24"/>
          <w:lang w:eastAsia="cs-CZ"/>
        </w:rPr>
      </w:pPr>
      <w:proofErr w:type="gramStart"/>
      <w:r w:rsidRPr="00B80FEF">
        <w:rPr>
          <w:rFonts w:ascii="Arial" w:eastAsia="Times New Roman" w:hAnsi="Arial" w:cs="Arial"/>
          <w:b/>
          <w:bCs/>
          <w:sz w:val="20"/>
          <w:szCs w:val="24"/>
          <w:lang w:eastAsia="cs-CZ"/>
        </w:rPr>
        <w:t>6.4</w:t>
      </w:r>
      <w:proofErr w:type="gramEnd"/>
      <w:r w:rsidRPr="00B80FEF">
        <w:rPr>
          <w:rFonts w:ascii="Arial" w:eastAsia="Times New Roman" w:hAnsi="Arial" w:cs="Arial"/>
          <w:b/>
          <w:bCs/>
          <w:sz w:val="20"/>
          <w:szCs w:val="24"/>
          <w:lang w:eastAsia="cs-CZ"/>
        </w:rPr>
        <w:t>.</w:t>
      </w:r>
      <w:r w:rsidRPr="00B80FEF">
        <w:rPr>
          <w:rFonts w:ascii="Arial" w:eastAsia="Times New Roman" w:hAnsi="Arial" w:cs="Arial"/>
          <w:b/>
          <w:bCs/>
          <w:sz w:val="20"/>
          <w:szCs w:val="24"/>
          <w:lang w:eastAsia="cs-CZ"/>
        </w:rPr>
        <w:tab/>
      </w:r>
      <w:r w:rsidRPr="00B80FEF">
        <w:rPr>
          <w:rFonts w:ascii="Arial" w:eastAsia="Times New Roman" w:hAnsi="Arial" w:cs="Arial"/>
          <w:bCs/>
          <w:sz w:val="20"/>
          <w:szCs w:val="24"/>
          <w:lang w:eastAsia="cs-CZ"/>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B80FEF" w:rsidRPr="00B80FEF" w:rsidRDefault="00B80FEF" w:rsidP="00B80FEF">
      <w:pPr>
        <w:tabs>
          <w:tab w:val="left" w:pos="3544"/>
        </w:tabs>
        <w:spacing w:before="120" w:after="0" w:line="240" w:lineRule="auto"/>
        <w:ind w:left="567" w:hanging="567"/>
        <w:jc w:val="both"/>
        <w:rPr>
          <w:rFonts w:ascii="Arial" w:eastAsia="Times New Roman" w:hAnsi="Arial" w:cs="Arial"/>
          <w:sz w:val="20"/>
          <w:szCs w:val="24"/>
          <w:lang w:eastAsia="cs-CZ"/>
        </w:rPr>
      </w:pPr>
      <w:r w:rsidRPr="00B80FEF">
        <w:rPr>
          <w:rFonts w:ascii="Arial" w:eastAsia="Times New Roman" w:hAnsi="Arial" w:cs="Arial"/>
          <w:b/>
          <w:bCs/>
          <w:sz w:val="20"/>
          <w:szCs w:val="24"/>
          <w:lang w:eastAsia="cs-CZ"/>
        </w:rPr>
        <w:t>6.5.</w:t>
      </w:r>
      <w:r w:rsidRPr="00B80FEF">
        <w:rPr>
          <w:rFonts w:ascii="Arial" w:eastAsia="Times New Roman" w:hAnsi="Arial" w:cs="Arial"/>
          <w:sz w:val="20"/>
          <w:szCs w:val="24"/>
          <w:lang w:eastAsia="cs-CZ"/>
        </w:rPr>
        <w:t xml:space="preserve">  </w:t>
      </w:r>
      <w:r w:rsidRPr="00B80FEF">
        <w:rPr>
          <w:rFonts w:ascii="Arial" w:eastAsia="Times New Roman" w:hAnsi="Arial" w:cs="Arial"/>
          <w:sz w:val="20"/>
          <w:szCs w:val="24"/>
          <w:lang w:eastAsia="cs-CZ"/>
        </w:rPr>
        <w:tab/>
        <w:t xml:space="preserve">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probíhat v rozsahu kompetencí daných zákonem č. </w:t>
      </w:r>
      <w:r w:rsidR="00FA5B0D">
        <w:rPr>
          <w:rFonts w:ascii="Arial" w:eastAsia="Times New Roman" w:hAnsi="Arial" w:cs="Arial"/>
          <w:sz w:val="20"/>
          <w:szCs w:val="24"/>
          <w:lang w:eastAsia="cs-CZ"/>
        </w:rPr>
        <w:t>104/2000 Sb., v platném znění.</w:t>
      </w:r>
    </w:p>
    <w:p w:rsidR="00B80FEF" w:rsidRPr="00B80FEF" w:rsidRDefault="00B80FEF" w:rsidP="00B80FEF">
      <w:pPr>
        <w:spacing w:before="120" w:after="0" w:line="240" w:lineRule="auto"/>
        <w:ind w:left="540" w:hanging="540"/>
        <w:jc w:val="both"/>
        <w:rPr>
          <w:rFonts w:ascii="Arial" w:eastAsia="Times New Roman" w:hAnsi="Arial" w:cs="Arial"/>
          <w:bCs/>
          <w:sz w:val="20"/>
          <w:szCs w:val="24"/>
          <w:lang w:eastAsia="cs-CZ"/>
        </w:rPr>
      </w:pPr>
      <w:r w:rsidRPr="00B80FEF">
        <w:rPr>
          <w:rFonts w:ascii="Arial" w:eastAsia="Times New Roman" w:hAnsi="Arial" w:cs="Arial"/>
          <w:b/>
          <w:bCs/>
          <w:sz w:val="20"/>
          <w:szCs w:val="24"/>
          <w:lang w:eastAsia="cs-CZ"/>
        </w:rPr>
        <w:t xml:space="preserve">6.6.   </w:t>
      </w:r>
      <w:r w:rsidRPr="00B80FEF">
        <w:rPr>
          <w:rFonts w:ascii="Arial" w:eastAsia="Times New Roman" w:hAnsi="Arial" w:cs="Arial"/>
          <w:b/>
          <w:bCs/>
          <w:sz w:val="20"/>
          <w:szCs w:val="24"/>
          <w:lang w:eastAsia="cs-CZ"/>
        </w:rPr>
        <w:tab/>
      </w:r>
      <w:r w:rsidRPr="00B80FEF">
        <w:rPr>
          <w:rFonts w:ascii="Arial" w:eastAsia="Times New Roman" w:hAnsi="Arial" w:cs="Arial"/>
          <w:bCs/>
          <w:sz w:val="20"/>
          <w:szCs w:val="24"/>
          <w:lang w:eastAsia="cs-CZ"/>
        </w:rPr>
        <w:t>Zhotovitel se zavazuje k tomu, že neprovede jednostranný zápočet pohledávky.</w:t>
      </w:r>
    </w:p>
    <w:p w:rsidR="00B80FEF" w:rsidRPr="00B80FEF" w:rsidRDefault="00B80FEF" w:rsidP="00B80FEF">
      <w:pPr>
        <w:spacing w:before="120" w:after="0" w:line="240" w:lineRule="auto"/>
        <w:ind w:left="567" w:hanging="567"/>
        <w:jc w:val="both"/>
        <w:rPr>
          <w:rFonts w:ascii="Arial" w:eastAsia="Times New Roman" w:hAnsi="Arial" w:cs="Arial"/>
          <w:sz w:val="20"/>
          <w:szCs w:val="24"/>
          <w:lang w:eastAsia="cs-CZ"/>
        </w:rPr>
      </w:pPr>
      <w:r w:rsidRPr="00B80FEF">
        <w:rPr>
          <w:rFonts w:ascii="Arial" w:eastAsia="Times New Roman" w:hAnsi="Arial" w:cs="Arial"/>
          <w:b/>
          <w:sz w:val="20"/>
          <w:szCs w:val="24"/>
          <w:lang w:eastAsia="cs-CZ"/>
        </w:rPr>
        <w:t xml:space="preserve">6.7.  </w:t>
      </w:r>
      <w:r w:rsidRPr="00B80FEF">
        <w:rPr>
          <w:rFonts w:ascii="Arial" w:eastAsia="Times New Roman" w:hAnsi="Arial" w:cs="Arial"/>
          <w:b/>
          <w:sz w:val="20"/>
          <w:szCs w:val="24"/>
          <w:lang w:eastAsia="cs-CZ"/>
        </w:rPr>
        <w:tab/>
      </w:r>
      <w:r w:rsidRPr="00B80FEF">
        <w:rPr>
          <w:rFonts w:ascii="Arial" w:eastAsia="Times New Roman" w:hAnsi="Arial" w:cs="Arial"/>
          <w:sz w:val="20"/>
          <w:szCs w:val="24"/>
          <w:lang w:eastAsia="cs-CZ"/>
        </w:rPr>
        <w:t>Finanční prostředky poskytované na základě této smlouvy zhotoviteli nemohou být předmětem výkonu práv třetích osob.</w:t>
      </w:r>
    </w:p>
    <w:p w:rsidR="00B80FEF" w:rsidRPr="001B5E2D" w:rsidRDefault="00B80FEF" w:rsidP="00B80FEF">
      <w:pPr>
        <w:tabs>
          <w:tab w:val="left" w:pos="360"/>
        </w:tabs>
        <w:spacing w:before="120" w:after="0" w:line="240" w:lineRule="auto"/>
        <w:ind w:left="703" w:hanging="703"/>
        <w:jc w:val="both"/>
        <w:rPr>
          <w:rFonts w:ascii="Arial" w:eastAsia="Times New Roman" w:hAnsi="Arial" w:cs="Arial"/>
          <w:sz w:val="20"/>
          <w:szCs w:val="20"/>
          <w:lang w:eastAsia="cs-CZ"/>
        </w:rPr>
      </w:pPr>
      <w:r w:rsidRPr="00B80FEF">
        <w:rPr>
          <w:rFonts w:ascii="Arial" w:eastAsia="Times New Roman" w:hAnsi="Arial" w:cs="Arial"/>
          <w:b/>
          <w:bCs/>
          <w:sz w:val="20"/>
          <w:szCs w:val="24"/>
          <w:lang w:eastAsia="cs-CZ"/>
        </w:rPr>
        <w:lastRenderedPageBreak/>
        <w:t xml:space="preserve">6.8.    </w:t>
      </w:r>
      <w:r w:rsidRPr="001B5E2D">
        <w:rPr>
          <w:rFonts w:ascii="Arial" w:eastAsia="Times New Roman" w:hAnsi="Arial" w:cs="Arial"/>
          <w:sz w:val="20"/>
          <w:szCs w:val="20"/>
          <w:lang w:eastAsia="cs-CZ"/>
        </w:rPr>
        <w:t>Na daňových dokladech je nutno uvádět jako plátce:</w:t>
      </w:r>
    </w:p>
    <w:p w:rsidR="00B80FEF" w:rsidRPr="001B5E2D" w:rsidRDefault="00B80FEF" w:rsidP="00B80FEF">
      <w:pPr>
        <w:tabs>
          <w:tab w:val="left" w:pos="360"/>
        </w:tabs>
        <w:spacing w:after="0" w:line="240" w:lineRule="auto"/>
        <w:ind w:left="540" w:hanging="540"/>
        <w:rPr>
          <w:rFonts w:ascii="Arial" w:eastAsia="Times New Roman" w:hAnsi="Arial" w:cs="Arial"/>
          <w:sz w:val="20"/>
          <w:szCs w:val="20"/>
          <w:lang w:eastAsia="cs-CZ"/>
        </w:rPr>
      </w:pP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t>Správa železniční dopravní cesty, státní organizace</w:t>
      </w:r>
    </w:p>
    <w:p w:rsidR="00B80FEF" w:rsidRPr="001B5E2D" w:rsidRDefault="00B80FEF" w:rsidP="00B80FEF">
      <w:pPr>
        <w:tabs>
          <w:tab w:val="left" w:pos="360"/>
        </w:tabs>
        <w:spacing w:after="0" w:line="240" w:lineRule="auto"/>
        <w:ind w:left="540" w:hanging="540"/>
        <w:rPr>
          <w:rFonts w:ascii="Arial" w:eastAsia="Times New Roman" w:hAnsi="Arial" w:cs="Arial"/>
          <w:sz w:val="20"/>
          <w:szCs w:val="20"/>
          <w:lang w:eastAsia="cs-CZ"/>
        </w:rPr>
      </w:pP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t>Dlážděná 1003/7, 110 00 Praha 1 - Nové Město</w:t>
      </w:r>
    </w:p>
    <w:p w:rsidR="00B80FEF" w:rsidRPr="001B5E2D" w:rsidRDefault="00B80FEF" w:rsidP="00B80FEF">
      <w:pPr>
        <w:tabs>
          <w:tab w:val="left" w:pos="360"/>
        </w:tabs>
        <w:spacing w:after="0" w:line="240" w:lineRule="auto"/>
        <w:ind w:left="540" w:hanging="540"/>
        <w:rPr>
          <w:rFonts w:ascii="Arial" w:eastAsia="Times New Roman" w:hAnsi="Arial" w:cs="Arial"/>
          <w:sz w:val="20"/>
          <w:szCs w:val="20"/>
          <w:lang w:eastAsia="cs-CZ"/>
        </w:rPr>
      </w:pP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t>IČ: 70994234</w:t>
      </w:r>
    </w:p>
    <w:p w:rsidR="00B80FEF" w:rsidRPr="001B5E2D" w:rsidRDefault="00B80FEF" w:rsidP="00B80FEF">
      <w:pPr>
        <w:tabs>
          <w:tab w:val="left" w:pos="360"/>
        </w:tabs>
        <w:spacing w:after="0" w:line="240" w:lineRule="auto"/>
        <w:ind w:left="540" w:hanging="540"/>
        <w:rPr>
          <w:rFonts w:ascii="Arial" w:eastAsia="Times New Roman" w:hAnsi="Arial" w:cs="Arial"/>
          <w:sz w:val="20"/>
          <w:szCs w:val="20"/>
          <w:lang w:eastAsia="cs-CZ"/>
        </w:rPr>
      </w:pP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t>Obchodní rejstřík u Městského soudu v Pra</w:t>
      </w:r>
      <w:r w:rsidR="00FA5B0D" w:rsidRPr="001B5E2D">
        <w:rPr>
          <w:rFonts w:ascii="Arial" w:eastAsia="Times New Roman" w:hAnsi="Arial" w:cs="Arial"/>
          <w:sz w:val="20"/>
          <w:szCs w:val="20"/>
          <w:lang w:eastAsia="cs-CZ"/>
        </w:rPr>
        <w:t>ze, oddíl A, vložka 48384</w:t>
      </w:r>
    </w:p>
    <w:p w:rsidR="00B80FEF" w:rsidRPr="001B5E2D" w:rsidRDefault="00B80FEF" w:rsidP="00B80FEF">
      <w:pPr>
        <w:tabs>
          <w:tab w:val="left" w:pos="1440"/>
          <w:tab w:val="left" w:pos="2268"/>
          <w:tab w:val="left" w:pos="4536"/>
        </w:tabs>
        <w:spacing w:after="0" w:line="240" w:lineRule="auto"/>
        <w:ind w:left="540" w:hanging="540"/>
        <w:jc w:val="both"/>
        <w:rPr>
          <w:rFonts w:ascii="Arial" w:eastAsia="Times New Roman" w:hAnsi="Arial" w:cs="Arial"/>
          <w:sz w:val="20"/>
          <w:szCs w:val="20"/>
          <w:lang w:eastAsia="cs-CZ"/>
        </w:rPr>
      </w:pPr>
      <w:r w:rsidRPr="001B5E2D">
        <w:rPr>
          <w:rFonts w:ascii="Arial" w:eastAsia="Times New Roman" w:hAnsi="Arial" w:cs="Arial"/>
          <w:sz w:val="20"/>
          <w:szCs w:val="20"/>
          <w:lang w:eastAsia="cs-CZ"/>
        </w:rPr>
        <w:tab/>
      </w:r>
      <w:r w:rsidRPr="001B5E2D">
        <w:rPr>
          <w:rFonts w:ascii="Arial" w:eastAsia="Times New Roman" w:hAnsi="Arial" w:cs="Arial"/>
          <w:sz w:val="20"/>
          <w:szCs w:val="20"/>
          <w:lang w:eastAsia="cs-CZ"/>
        </w:rPr>
        <w:tab/>
        <w:t>Úplný název stavby v souladu s touto smlouvou.</w:t>
      </w:r>
    </w:p>
    <w:p w:rsidR="00B80FEF" w:rsidRPr="00B80FEF" w:rsidRDefault="00B80FEF" w:rsidP="00B80FEF">
      <w:pPr>
        <w:suppressAutoHyphens/>
        <w:spacing w:after="0" w:line="240" w:lineRule="auto"/>
        <w:rPr>
          <w:rFonts w:ascii="Times New Roman" w:eastAsia="Times New Roman" w:hAnsi="Times New Roman" w:cs="Times New Roman"/>
          <w:sz w:val="24"/>
          <w:szCs w:val="24"/>
          <w:lang w:eastAsia="cs-CZ"/>
        </w:rPr>
      </w:pPr>
    </w:p>
    <w:p w:rsidR="00D10E44" w:rsidRPr="00D10E44" w:rsidRDefault="00D10E44" w:rsidP="00D10E44">
      <w:pPr>
        <w:keepNext/>
        <w:suppressAutoHyphens/>
        <w:spacing w:after="240" w:line="240" w:lineRule="auto"/>
        <w:ind w:left="539" w:hanging="539"/>
        <w:jc w:val="center"/>
        <w:outlineLvl w:val="0"/>
        <w:rPr>
          <w:rFonts w:ascii="Arial" w:eastAsia="Times New Roman" w:hAnsi="Arial" w:cs="Arial"/>
          <w:b/>
          <w:bCs/>
          <w:kern w:val="32"/>
          <w:szCs w:val="32"/>
          <w:u w:val="single"/>
          <w:lang w:eastAsia="cs-CZ"/>
        </w:rPr>
      </w:pPr>
      <w:r w:rsidRPr="00D10E44">
        <w:rPr>
          <w:rFonts w:ascii="Arial" w:eastAsia="Times New Roman" w:hAnsi="Arial" w:cs="Arial"/>
          <w:b/>
          <w:bCs/>
          <w:kern w:val="32"/>
          <w:szCs w:val="32"/>
          <w:u w:val="single"/>
          <w:lang w:eastAsia="cs-CZ"/>
        </w:rPr>
        <w:t>Článek 7 - Zajištění závazků a smluvní pokuta</w:t>
      </w:r>
    </w:p>
    <w:p w:rsidR="00D10E44" w:rsidRPr="00D10E44" w:rsidRDefault="00D10E44" w:rsidP="00D10E44">
      <w:pPr>
        <w:spacing w:after="12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sz w:val="19"/>
          <w:szCs w:val="19"/>
          <w:lang w:eastAsia="cs-CZ"/>
        </w:rPr>
        <w:t xml:space="preserve">7.1.   </w:t>
      </w:r>
      <w:r w:rsidRPr="00D10E44">
        <w:rPr>
          <w:rFonts w:ascii="Arial" w:eastAsia="Times New Roman" w:hAnsi="Arial" w:cs="Arial"/>
          <w:b/>
          <w:sz w:val="19"/>
          <w:szCs w:val="19"/>
          <w:lang w:eastAsia="cs-CZ"/>
        </w:rPr>
        <w:tab/>
      </w:r>
      <w:r w:rsidRPr="00D10E44">
        <w:rPr>
          <w:rFonts w:ascii="Arial" w:eastAsia="Times New Roman" w:hAnsi="Arial" w:cs="Arial"/>
          <w:sz w:val="19"/>
          <w:szCs w:val="19"/>
          <w:lang w:eastAsia="cs-CZ"/>
        </w:rPr>
        <w:t>Na základě dohody smluvních stran se zavazuje zhotovitel k zaplacení smluvní pokuty v případech a ve výši jak dále uvedeno.</w:t>
      </w:r>
    </w:p>
    <w:p w:rsidR="00D10E44" w:rsidRPr="00D10E44" w:rsidRDefault="00D10E44" w:rsidP="00D10E44">
      <w:pPr>
        <w:keepNext/>
        <w:suppressAutoHyphens/>
        <w:spacing w:before="120" w:after="0" w:line="240" w:lineRule="auto"/>
        <w:ind w:left="567" w:hanging="567"/>
        <w:outlineLvl w:val="8"/>
        <w:rPr>
          <w:rFonts w:ascii="Arial" w:eastAsia="Times New Roman" w:hAnsi="Arial" w:cs="Arial"/>
          <w:bCs/>
          <w:sz w:val="19"/>
          <w:szCs w:val="19"/>
          <w:lang w:eastAsia="cs-CZ"/>
        </w:rPr>
      </w:pPr>
      <w:r w:rsidRPr="00D10E44">
        <w:rPr>
          <w:rFonts w:ascii="Arial" w:eastAsia="Times New Roman" w:hAnsi="Arial" w:cs="Arial"/>
          <w:b/>
          <w:bCs/>
          <w:sz w:val="19"/>
          <w:szCs w:val="19"/>
          <w:lang w:eastAsia="cs-CZ"/>
        </w:rPr>
        <w:t xml:space="preserve">7.2.    </w:t>
      </w:r>
      <w:r w:rsidRPr="00D10E44">
        <w:rPr>
          <w:rFonts w:ascii="Arial" w:eastAsia="Times New Roman" w:hAnsi="Arial" w:cs="Arial"/>
          <w:b/>
          <w:bCs/>
          <w:sz w:val="19"/>
          <w:szCs w:val="19"/>
          <w:lang w:eastAsia="cs-CZ"/>
        </w:rPr>
        <w:tab/>
      </w:r>
      <w:r w:rsidRPr="00D10E44">
        <w:rPr>
          <w:rFonts w:ascii="Arial" w:eastAsia="Times New Roman" w:hAnsi="Arial" w:cs="Arial"/>
          <w:bCs/>
          <w:sz w:val="19"/>
          <w:szCs w:val="19"/>
          <w:lang w:eastAsia="cs-CZ"/>
        </w:rPr>
        <w:t>Zhotovitel uhradí objednateli smluvní pokutu:</w:t>
      </w:r>
    </w:p>
    <w:p w:rsidR="00D10E44" w:rsidRPr="00D10E44" w:rsidRDefault="00D10E44" w:rsidP="00D10E44">
      <w:pPr>
        <w:spacing w:before="120" w:after="0" w:line="240" w:lineRule="auto"/>
        <w:ind w:left="851" w:hanging="284"/>
        <w:jc w:val="both"/>
        <w:rPr>
          <w:rFonts w:ascii="Arial" w:eastAsia="Times New Roman" w:hAnsi="Arial" w:cs="Arial"/>
          <w:strike/>
          <w:sz w:val="19"/>
          <w:szCs w:val="19"/>
          <w:lang w:eastAsia="cs-CZ"/>
        </w:rPr>
      </w:pPr>
      <w:r w:rsidRPr="00D10E44">
        <w:rPr>
          <w:rFonts w:ascii="Arial" w:eastAsia="Times New Roman" w:hAnsi="Arial" w:cs="Arial"/>
          <w:sz w:val="19"/>
          <w:szCs w:val="19"/>
          <w:lang w:eastAsia="cs-CZ"/>
        </w:rPr>
        <w:t>a)</w:t>
      </w:r>
      <w:r w:rsidRPr="00D10E44">
        <w:rPr>
          <w:rFonts w:ascii="Arial" w:eastAsia="Times New Roman" w:hAnsi="Arial" w:cs="Arial"/>
          <w:sz w:val="19"/>
          <w:szCs w:val="19"/>
          <w:lang w:eastAsia="cs-CZ"/>
        </w:rPr>
        <w:tab/>
        <w:t xml:space="preserve">2 % z ceny celého díla (bez DPH) jako částku jednorázovou a 0,1 % z ceny celého díla za každý započatý den prodlení v případě prodlení s předáním </w:t>
      </w:r>
      <w:r w:rsidRPr="009943AB">
        <w:rPr>
          <w:rFonts w:ascii="Arial" w:eastAsia="Times New Roman" w:hAnsi="Arial" w:cs="Arial"/>
          <w:sz w:val="19"/>
          <w:szCs w:val="19"/>
          <w:lang w:eastAsia="cs-CZ"/>
        </w:rPr>
        <w:t>celého díla v termínech stanovených v čl. 4,</w:t>
      </w:r>
      <w:r w:rsidRPr="00D10E44">
        <w:rPr>
          <w:rFonts w:ascii="Arial" w:eastAsia="Times New Roman" w:hAnsi="Arial" w:cs="Arial"/>
          <w:sz w:val="19"/>
          <w:szCs w:val="19"/>
          <w:lang w:eastAsia="cs-CZ"/>
        </w:rPr>
        <w:t xml:space="preserve"> odst. </w:t>
      </w:r>
      <w:proofErr w:type="gramStart"/>
      <w:r w:rsidRPr="00D10E44">
        <w:rPr>
          <w:rFonts w:ascii="Arial" w:eastAsia="Times New Roman" w:hAnsi="Arial" w:cs="Arial"/>
          <w:sz w:val="19"/>
          <w:szCs w:val="19"/>
          <w:lang w:eastAsia="cs-CZ"/>
        </w:rPr>
        <w:t>4.2. této</w:t>
      </w:r>
      <w:proofErr w:type="gramEnd"/>
      <w:r w:rsidRPr="00D10E44">
        <w:rPr>
          <w:rFonts w:ascii="Arial" w:eastAsia="Times New Roman" w:hAnsi="Arial" w:cs="Arial"/>
          <w:sz w:val="19"/>
          <w:szCs w:val="19"/>
          <w:lang w:eastAsia="cs-CZ"/>
        </w:rPr>
        <w:t xml:space="preserve"> Smlouvy; </w:t>
      </w:r>
      <w:r w:rsidR="009943AB">
        <w:rPr>
          <w:rFonts w:ascii="Arial" w:eastAsia="Times New Roman" w:hAnsi="Arial" w:cs="Arial"/>
          <w:sz w:val="19"/>
          <w:szCs w:val="19"/>
          <w:lang w:eastAsia="cs-CZ"/>
        </w:rPr>
        <w:t>pro účely tohoto ustanovení se cenou celého díla rozumí cena díla bez AD;</w:t>
      </w:r>
    </w:p>
    <w:p w:rsidR="00D10E44" w:rsidRPr="00D10E44" w:rsidRDefault="00D10E44" w:rsidP="00D10E44">
      <w:pPr>
        <w:spacing w:before="120" w:after="0" w:line="240" w:lineRule="auto"/>
        <w:ind w:left="851" w:hanging="284"/>
        <w:jc w:val="both"/>
        <w:rPr>
          <w:rFonts w:ascii="Arial" w:eastAsia="Times New Roman" w:hAnsi="Arial" w:cs="Arial"/>
          <w:sz w:val="19"/>
          <w:szCs w:val="19"/>
          <w:lang w:eastAsia="cs-CZ"/>
        </w:rPr>
      </w:pPr>
      <w:bookmarkStart w:id="0" w:name="_Ref310183786"/>
      <w:r w:rsidRPr="00D10E44">
        <w:rPr>
          <w:rFonts w:ascii="Arial" w:eastAsia="Times New Roman" w:hAnsi="Arial" w:cs="Arial"/>
          <w:sz w:val="19"/>
          <w:szCs w:val="19"/>
          <w:lang w:eastAsia="cs-CZ"/>
        </w:rPr>
        <w:t>b)</w:t>
      </w:r>
      <w:r w:rsidRPr="00D10E44">
        <w:rPr>
          <w:rFonts w:ascii="Arial" w:eastAsia="Times New Roman" w:hAnsi="Arial" w:cs="Arial"/>
          <w:sz w:val="19"/>
          <w:szCs w:val="19"/>
          <w:lang w:eastAsia="cs-CZ"/>
        </w:rPr>
        <w:tab/>
        <w:t xml:space="preserve">smluvní pokutu ve výši 0,2 % z ceny za příslušnou část díla (bez DPH), za každý započatý den prodlení v případě prodlení s předáním řádně provedené části díla či jejím předložením k akceptaci v termínech a za podmínek stanovených v čl. 4, odst. </w:t>
      </w:r>
      <w:proofErr w:type="gramStart"/>
      <w:r w:rsidRPr="00D10E44">
        <w:rPr>
          <w:rFonts w:ascii="Arial" w:eastAsia="Times New Roman" w:hAnsi="Arial" w:cs="Arial"/>
          <w:sz w:val="19"/>
          <w:szCs w:val="19"/>
          <w:lang w:eastAsia="cs-CZ"/>
        </w:rPr>
        <w:t>4.2. této</w:t>
      </w:r>
      <w:proofErr w:type="gramEnd"/>
      <w:r w:rsidRPr="00D10E44">
        <w:rPr>
          <w:rFonts w:ascii="Arial" w:eastAsia="Times New Roman" w:hAnsi="Arial" w:cs="Arial"/>
          <w:sz w:val="19"/>
          <w:szCs w:val="19"/>
          <w:lang w:eastAsia="cs-CZ"/>
        </w:rPr>
        <w:t xml:space="preserve"> Smlouvy pro jednotlivé dílčí etapy; </w:t>
      </w:r>
      <w:bookmarkEnd w:id="0"/>
    </w:p>
    <w:p w:rsidR="00D10E44" w:rsidRPr="00D10E44" w:rsidRDefault="00D10E44" w:rsidP="00D10E44">
      <w:pPr>
        <w:spacing w:before="120" w:after="0" w:line="240" w:lineRule="auto"/>
        <w:ind w:left="851" w:hanging="284"/>
        <w:jc w:val="both"/>
        <w:rPr>
          <w:rFonts w:ascii="Arial" w:eastAsia="Times New Roman" w:hAnsi="Arial" w:cs="Arial"/>
          <w:sz w:val="19"/>
          <w:szCs w:val="19"/>
          <w:lang w:eastAsia="cs-CZ"/>
        </w:rPr>
      </w:pPr>
      <w:r w:rsidRPr="00D10E44">
        <w:rPr>
          <w:rFonts w:ascii="Arial" w:eastAsia="Times New Roman" w:hAnsi="Arial" w:cs="Arial"/>
          <w:sz w:val="19"/>
          <w:szCs w:val="19"/>
          <w:lang w:eastAsia="cs-CZ"/>
        </w:rPr>
        <w:t>c)</w:t>
      </w:r>
      <w:r w:rsidRPr="00D10E44">
        <w:rPr>
          <w:rFonts w:ascii="Arial" w:eastAsia="Times New Roman" w:hAnsi="Arial" w:cs="Arial"/>
          <w:sz w:val="19"/>
          <w:szCs w:val="19"/>
          <w:lang w:eastAsia="cs-CZ"/>
        </w:rPr>
        <w:tab/>
        <w:t xml:space="preserve">1 % z celkové ceny díla (bez DPH) jako částku jednorázovou za každou zjištěnou vadu, maximálně však 30 % z celkové ceny díla; </w:t>
      </w:r>
    </w:p>
    <w:p w:rsidR="00D10E44" w:rsidRPr="00D10E44" w:rsidRDefault="00D10E44" w:rsidP="00D10E44">
      <w:pPr>
        <w:spacing w:before="120" w:after="0" w:line="240" w:lineRule="auto"/>
        <w:ind w:left="851" w:hanging="284"/>
        <w:jc w:val="both"/>
        <w:rPr>
          <w:rFonts w:ascii="Arial" w:eastAsia="Times New Roman" w:hAnsi="Arial" w:cs="Arial"/>
          <w:sz w:val="19"/>
          <w:szCs w:val="19"/>
          <w:lang w:eastAsia="cs-CZ"/>
        </w:rPr>
      </w:pPr>
      <w:r w:rsidRPr="00D10E44">
        <w:rPr>
          <w:rFonts w:ascii="Arial" w:eastAsia="Times New Roman" w:hAnsi="Arial" w:cs="Arial"/>
          <w:sz w:val="19"/>
          <w:szCs w:val="19"/>
          <w:lang w:eastAsia="cs-CZ"/>
        </w:rPr>
        <w:t>d)</w:t>
      </w:r>
      <w:r w:rsidRPr="00D10E44">
        <w:rPr>
          <w:rFonts w:ascii="Arial" w:eastAsia="Times New Roman" w:hAnsi="Arial" w:cs="Arial"/>
          <w:sz w:val="19"/>
          <w:szCs w:val="19"/>
          <w:lang w:eastAsia="cs-CZ"/>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D10E44" w:rsidRPr="00D10E44" w:rsidRDefault="00D10E44" w:rsidP="00D10E44">
      <w:pPr>
        <w:spacing w:before="120" w:after="0" w:line="240" w:lineRule="auto"/>
        <w:ind w:left="851" w:hanging="284"/>
        <w:jc w:val="both"/>
        <w:rPr>
          <w:rFonts w:ascii="Arial" w:eastAsia="Times New Roman" w:hAnsi="Arial" w:cs="Arial"/>
          <w:sz w:val="19"/>
          <w:szCs w:val="19"/>
          <w:lang w:eastAsia="cs-CZ"/>
        </w:rPr>
      </w:pPr>
      <w:r w:rsidRPr="00D10E44">
        <w:rPr>
          <w:rFonts w:ascii="Arial" w:eastAsia="Times New Roman" w:hAnsi="Arial" w:cs="Arial"/>
          <w:sz w:val="19"/>
          <w:szCs w:val="19"/>
          <w:lang w:eastAsia="cs-CZ"/>
        </w:rPr>
        <w:t>e)</w:t>
      </w:r>
      <w:r w:rsidRPr="00D10E44">
        <w:rPr>
          <w:rFonts w:ascii="Arial" w:eastAsia="Times New Roman" w:hAnsi="Arial" w:cs="Arial"/>
          <w:sz w:val="19"/>
          <w:szCs w:val="19"/>
          <w:lang w:eastAsia="cs-CZ"/>
        </w:rPr>
        <w:tab/>
        <w:t xml:space="preserve">10 % z celkové ceny díla (bez DPH), pokud zhotovitel vadu odmítne a následně se prokáže, že se o vadu jednalo a to za současného uplatnění bodu 1 c) tohoto článku.  </w:t>
      </w:r>
    </w:p>
    <w:p w:rsidR="00D10E44" w:rsidRPr="00D10E44" w:rsidRDefault="00D10E44" w:rsidP="00D10E44">
      <w:pPr>
        <w:spacing w:before="120" w:after="120" w:line="240" w:lineRule="auto"/>
        <w:ind w:left="851" w:hanging="284"/>
        <w:jc w:val="both"/>
        <w:rPr>
          <w:rFonts w:ascii="Arial" w:eastAsia="Times New Roman" w:hAnsi="Arial" w:cs="Arial"/>
          <w:sz w:val="19"/>
          <w:szCs w:val="19"/>
          <w:lang w:eastAsia="cs-CZ"/>
        </w:rPr>
      </w:pPr>
      <w:r w:rsidRPr="00D10E44">
        <w:rPr>
          <w:rFonts w:ascii="Arial" w:eastAsia="Times New Roman" w:hAnsi="Arial" w:cs="Arial"/>
          <w:sz w:val="19"/>
          <w:szCs w:val="19"/>
          <w:lang w:eastAsia="cs-CZ"/>
        </w:rPr>
        <w:t>f)</w:t>
      </w:r>
      <w:r w:rsidRPr="00D10E44">
        <w:rPr>
          <w:rFonts w:ascii="Arial" w:eastAsia="Times New Roman" w:hAnsi="Arial" w:cs="Arial"/>
          <w:sz w:val="19"/>
          <w:szCs w:val="19"/>
          <w:lang w:eastAsia="cs-CZ"/>
        </w:rPr>
        <w:tab/>
        <w:t xml:space="preserve">5% z celkové ceny díla (bez DPH), pokud zhotovitel pověřil prováděním díla jiného poddodavatele než toho, který byl uveden v nabídce zhotovitele, bez předchozího písemného souhlasu objednatele. </w:t>
      </w:r>
    </w:p>
    <w:p w:rsidR="00D10E44" w:rsidRPr="00D10E44" w:rsidRDefault="00D10E44" w:rsidP="00D10E44">
      <w:pPr>
        <w:spacing w:after="12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sz w:val="19"/>
          <w:szCs w:val="19"/>
          <w:lang w:eastAsia="cs-CZ"/>
        </w:rPr>
        <w:t xml:space="preserve">7.3.    </w:t>
      </w:r>
      <w:r w:rsidRPr="00D10E44">
        <w:rPr>
          <w:rFonts w:ascii="Arial" w:eastAsia="Times New Roman" w:hAnsi="Arial" w:cs="Arial"/>
          <w:b/>
          <w:sz w:val="19"/>
          <w:szCs w:val="19"/>
          <w:lang w:eastAsia="cs-CZ"/>
        </w:rPr>
        <w:tab/>
      </w:r>
      <w:r w:rsidRPr="00D10E44">
        <w:rPr>
          <w:rFonts w:ascii="Arial" w:eastAsia="Times New Roman" w:hAnsi="Arial" w:cs="Arial"/>
          <w:sz w:val="19"/>
          <w:szCs w:val="19"/>
          <w:lang w:eastAsia="cs-CZ"/>
        </w:rPr>
        <w:t>Pokud bude zhotovitel v prodlení s placením smluvní pokuty, zavazuje se zaplatit úrok z prodlení ve výši stanovené obecně závaznými právními předpisy. Úroky z úroků nelze požadovat.</w:t>
      </w:r>
    </w:p>
    <w:p w:rsidR="00D10E44" w:rsidRPr="00D10E44" w:rsidRDefault="00D10E44" w:rsidP="00D10E44">
      <w:pPr>
        <w:spacing w:after="120" w:line="240" w:lineRule="auto"/>
        <w:ind w:left="567" w:hanging="567"/>
        <w:jc w:val="both"/>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7.4</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Smluvní pokutu a úrok z prodlení se povinná smluvní strana zavazuje zaplatit do 30 dnů ode dne, kdy jí bude doručena písemná výzva druhé smluvní strany.</w:t>
      </w:r>
    </w:p>
    <w:p w:rsidR="00D10E44" w:rsidRPr="00D10E44" w:rsidRDefault="00D10E44" w:rsidP="00D10E44">
      <w:pPr>
        <w:spacing w:after="120" w:line="240" w:lineRule="auto"/>
        <w:ind w:left="567" w:hanging="567"/>
        <w:jc w:val="both"/>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7.5</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Objednateli vzniká právo na uplatnění zápočtu pohledávky v případě, že zhotovitel neuhradí smluvní pokutu ve stanoveném termínu.</w:t>
      </w:r>
    </w:p>
    <w:p w:rsidR="00D10E44" w:rsidRPr="00D10E44" w:rsidRDefault="00D10E44" w:rsidP="00D10E44">
      <w:pPr>
        <w:spacing w:after="0" w:line="240" w:lineRule="auto"/>
        <w:ind w:left="567" w:hanging="567"/>
        <w:jc w:val="both"/>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7.6</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Zaplacením smluvní pokuty nezaniká povinnost zajištěná smluvní pokutou a není dotčen nárok objednatele na náhradu škody přesahující smluvní pokutu, která vznikla v důsledku porušení povinnosti, jejíž splnění bylo zajištěno smluvní pokutou.</w:t>
      </w:r>
    </w:p>
    <w:p w:rsidR="00D10E44" w:rsidRPr="00D10E44" w:rsidRDefault="00D10E44" w:rsidP="00D10E44">
      <w:pPr>
        <w:spacing w:before="120" w:after="120" w:line="240" w:lineRule="auto"/>
        <w:ind w:left="567" w:hanging="567"/>
        <w:jc w:val="both"/>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7.7</w:t>
      </w:r>
      <w:proofErr w:type="gramEnd"/>
      <w:r w:rsidRPr="00D10E44">
        <w:rPr>
          <w:rFonts w:ascii="Arial" w:eastAsia="Times New Roman" w:hAnsi="Arial" w:cs="Arial"/>
          <w:b/>
          <w:sz w:val="19"/>
          <w:szCs w:val="19"/>
          <w:lang w:eastAsia="cs-CZ"/>
        </w:rPr>
        <w:t>.</w:t>
      </w:r>
      <w:r w:rsidRPr="00D10E44">
        <w:rPr>
          <w:rFonts w:ascii="Arial" w:eastAsia="Times New Roman" w:hAnsi="Arial" w:cs="Arial"/>
          <w:b/>
          <w:sz w:val="19"/>
          <w:szCs w:val="19"/>
          <w:lang w:eastAsia="cs-CZ"/>
        </w:rPr>
        <w:tab/>
      </w:r>
      <w:r w:rsidRPr="00D10E44">
        <w:rPr>
          <w:rFonts w:ascii="Arial" w:eastAsia="Times New Roman" w:hAnsi="Arial" w:cs="Arial"/>
          <w:sz w:val="19"/>
          <w:szCs w:val="19"/>
          <w:lang w:eastAsia="cs-CZ"/>
        </w:rPr>
        <w:t>Jestliže jsou důvodem neplněných termínů zhotovitele dle smlouvy rozhodnutí třetích osob, např. nedosažení dohody s vlastníky dotčených nemovitostí ani při součinnosti s objednatelem nebo nezahájená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smlouvy z důvodu rozhodnutí třetích osob nevztahují smluvní pokuty.</w:t>
      </w:r>
    </w:p>
    <w:p w:rsidR="00D10E44" w:rsidRPr="00D10E44" w:rsidRDefault="00D10E44" w:rsidP="00D10E44">
      <w:pPr>
        <w:spacing w:after="0" w:line="240" w:lineRule="auto"/>
        <w:ind w:left="567" w:hanging="567"/>
        <w:jc w:val="both"/>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7.8</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objednatel se zhotovitelem nové termíny plnění, posunuté nejméně o dobu přerušení prací mezi podáním odvolání a rozhodnutím odvolacího orgánu. Do doby uzavření dodatku smlouvy s novými termíny plnění se na případné neplnění termínů platných dle smlouvy z důvodů podání odvolání proti rozhodnutí nevztahují smluvní pokuty.</w:t>
      </w:r>
    </w:p>
    <w:p w:rsidR="00D10E44" w:rsidRPr="00D10E44" w:rsidRDefault="00D10E44" w:rsidP="00D10E44">
      <w:pPr>
        <w:suppressAutoHyphens/>
        <w:spacing w:after="0" w:line="240" w:lineRule="auto"/>
        <w:rPr>
          <w:rFonts w:ascii="Times New Roman" w:eastAsia="Times New Roman" w:hAnsi="Times New Roman" w:cs="Times New Roman"/>
          <w:sz w:val="24"/>
          <w:szCs w:val="24"/>
          <w:lang w:eastAsia="cs-CZ"/>
        </w:rPr>
      </w:pPr>
    </w:p>
    <w:p w:rsidR="00D10E44" w:rsidRPr="00D10E44" w:rsidRDefault="00D10E44" w:rsidP="00D10E44">
      <w:pPr>
        <w:suppressAutoHyphens/>
        <w:spacing w:after="0" w:line="240" w:lineRule="auto"/>
        <w:rPr>
          <w:rFonts w:ascii="Times New Roman" w:eastAsia="Times New Roman" w:hAnsi="Times New Roman" w:cs="Times New Roman"/>
          <w:sz w:val="24"/>
          <w:szCs w:val="24"/>
          <w:lang w:eastAsia="cs-CZ"/>
        </w:rPr>
      </w:pPr>
    </w:p>
    <w:p w:rsidR="00D10E44" w:rsidRPr="00D10E44" w:rsidRDefault="00D10E44" w:rsidP="00D10E44">
      <w:pPr>
        <w:suppressAutoHyphens/>
        <w:spacing w:after="0" w:line="240" w:lineRule="auto"/>
        <w:rPr>
          <w:rFonts w:ascii="Times New Roman" w:eastAsia="Times New Roman" w:hAnsi="Times New Roman" w:cs="Times New Roman"/>
          <w:sz w:val="24"/>
          <w:szCs w:val="24"/>
          <w:lang w:eastAsia="cs-CZ"/>
        </w:rPr>
      </w:pPr>
    </w:p>
    <w:p w:rsidR="00D10E44" w:rsidRPr="00D10E44" w:rsidRDefault="00D10E44" w:rsidP="00D10E44">
      <w:pPr>
        <w:keepNext/>
        <w:suppressAutoHyphens/>
        <w:spacing w:after="0" w:line="240" w:lineRule="auto"/>
        <w:ind w:left="539" w:hanging="539"/>
        <w:jc w:val="center"/>
        <w:outlineLvl w:val="0"/>
        <w:rPr>
          <w:rFonts w:ascii="Arial" w:eastAsia="Times New Roman" w:hAnsi="Arial" w:cs="Arial"/>
          <w:b/>
          <w:bCs/>
          <w:kern w:val="32"/>
          <w:szCs w:val="32"/>
          <w:u w:val="single"/>
          <w:lang w:eastAsia="cs-CZ"/>
        </w:rPr>
      </w:pPr>
      <w:r w:rsidRPr="00D10E44">
        <w:rPr>
          <w:rFonts w:ascii="Arial" w:eastAsia="Times New Roman" w:hAnsi="Arial" w:cs="Arial"/>
          <w:b/>
          <w:bCs/>
          <w:kern w:val="32"/>
          <w:szCs w:val="32"/>
          <w:u w:val="single"/>
          <w:lang w:eastAsia="cs-CZ"/>
        </w:rPr>
        <w:t>Článek 8 - Odpovědnost za vady a záruční doba</w:t>
      </w:r>
    </w:p>
    <w:p w:rsidR="00D10E44" w:rsidRPr="00D10E44" w:rsidRDefault="00D10E44" w:rsidP="00D10E44">
      <w:pPr>
        <w:spacing w:after="0" w:line="240" w:lineRule="auto"/>
        <w:jc w:val="both"/>
        <w:rPr>
          <w:rFonts w:ascii="Arial" w:eastAsia="Times New Roman" w:hAnsi="Arial" w:cs="Arial"/>
          <w:b/>
          <w:bCs/>
          <w:sz w:val="20"/>
          <w:szCs w:val="24"/>
          <w:lang w:eastAsia="cs-CZ"/>
        </w:rPr>
      </w:pPr>
    </w:p>
    <w:p w:rsidR="00D10E44" w:rsidRPr="00D10E44" w:rsidRDefault="00D10E44" w:rsidP="00D10E44">
      <w:pPr>
        <w:spacing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 xml:space="preserve">8.1.   </w:t>
      </w:r>
      <w:r w:rsidRPr="00D10E44">
        <w:rPr>
          <w:rFonts w:ascii="Arial" w:eastAsia="Times New Roman" w:hAnsi="Arial" w:cs="Arial"/>
          <w:b/>
          <w:bCs/>
          <w:sz w:val="19"/>
          <w:szCs w:val="19"/>
          <w:lang w:eastAsia="cs-CZ"/>
        </w:rPr>
        <w:tab/>
      </w:r>
      <w:r w:rsidRPr="00D10E44">
        <w:rPr>
          <w:rFonts w:ascii="Arial" w:eastAsia="Times New Roman" w:hAnsi="Arial" w:cs="Arial"/>
          <w:sz w:val="19"/>
          <w:szCs w:val="19"/>
          <w:lang w:eastAsia="cs-CZ"/>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D10E44" w:rsidRPr="00D10E44" w:rsidRDefault="00D10E44" w:rsidP="00D10E44">
      <w:pPr>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 xml:space="preserve">8.2.  </w:t>
      </w:r>
      <w:r w:rsidRPr="00D10E44">
        <w:rPr>
          <w:rFonts w:ascii="Arial" w:eastAsia="Times New Roman" w:hAnsi="Arial" w:cs="Arial"/>
          <w:b/>
          <w:bCs/>
          <w:sz w:val="19"/>
          <w:szCs w:val="19"/>
          <w:lang w:eastAsia="cs-CZ"/>
        </w:rPr>
        <w:tab/>
      </w:r>
      <w:r w:rsidRPr="00D10E44">
        <w:rPr>
          <w:rFonts w:ascii="Arial" w:eastAsia="Times New Roman" w:hAnsi="Arial" w:cs="Arial"/>
          <w:sz w:val="19"/>
          <w:szCs w:val="19"/>
          <w:lang w:eastAsia="cs-CZ"/>
        </w:rPr>
        <w:t xml:space="preserve">Zhotovitel odpovídá za správnost a úplnost provedení předmětu díla a provedení prací uvedených v článku 2 </w:t>
      </w:r>
      <w:proofErr w:type="gramStart"/>
      <w:r w:rsidRPr="00D10E44">
        <w:rPr>
          <w:rFonts w:ascii="Arial" w:eastAsia="Times New Roman" w:hAnsi="Arial" w:cs="Arial"/>
          <w:sz w:val="19"/>
          <w:szCs w:val="19"/>
          <w:lang w:eastAsia="cs-CZ"/>
        </w:rPr>
        <w:t>této</w:t>
      </w:r>
      <w:proofErr w:type="gramEnd"/>
      <w:r w:rsidRPr="00D10E44">
        <w:rPr>
          <w:rFonts w:ascii="Arial" w:eastAsia="Times New Roman" w:hAnsi="Arial" w:cs="Arial"/>
          <w:sz w:val="19"/>
          <w:szCs w:val="19"/>
          <w:lang w:eastAsia="cs-CZ"/>
        </w:rPr>
        <w:t xml:space="preserve"> smlouvy. Zhotovitel se zavazuje, že předmět díla bude proveden řádně a včas a v souladu se všemi podmínkami stanovenými smlouvou a jejími přílohami a podklady a pokyny, které jsou pro provedení předmětu díla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D10E44" w:rsidRPr="00D10E44" w:rsidRDefault="00D10E44" w:rsidP="00D10E44">
      <w:pPr>
        <w:numPr>
          <w:ilvl w:val="1"/>
          <w:numId w:val="6"/>
        </w:numPr>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sz w:val="19"/>
          <w:szCs w:val="19"/>
          <w:lang w:eastAsia="cs-CZ"/>
        </w:rPr>
        <w:t xml:space="preserve">Zhotovitel odpovídá za vady díla. Dílo nebo jeho část má vady, jestliže neodpovídá smlouvě, zejména účelu jeho využití, případně nemá vlastnosti výslovně stanovené smlouvou, objednatelem, platnými předpisy nebo nemá vlastnosti obvyklé. V případě odpovědnosti zhotovitele za vady platí v ostatním </w:t>
      </w:r>
      <w:r w:rsidR="00810498">
        <w:rPr>
          <w:rFonts w:ascii="Arial" w:eastAsia="Times New Roman" w:hAnsi="Arial" w:cs="Arial"/>
          <w:sz w:val="19"/>
          <w:szCs w:val="19"/>
          <w:lang w:eastAsia="cs-CZ"/>
        </w:rPr>
        <w:t xml:space="preserve">ustanovení </w:t>
      </w:r>
      <w:r w:rsidRPr="00D10E44">
        <w:rPr>
          <w:rFonts w:ascii="Arial" w:eastAsia="Times New Roman" w:hAnsi="Arial" w:cs="Arial"/>
          <w:sz w:val="19"/>
          <w:szCs w:val="19"/>
          <w:lang w:eastAsia="cs-CZ"/>
        </w:rPr>
        <w:t>§ 2615 a násl. občanského zákoníku.</w:t>
      </w:r>
    </w:p>
    <w:p w:rsidR="00D10E44" w:rsidRPr="00D10E44" w:rsidRDefault="00D10E44" w:rsidP="00D10E44">
      <w:pPr>
        <w:spacing w:before="120" w:after="0" w:line="240" w:lineRule="auto"/>
        <w:ind w:left="567" w:hanging="567"/>
        <w:jc w:val="both"/>
        <w:rPr>
          <w:rFonts w:ascii="Arial" w:eastAsia="Times New Roman" w:hAnsi="Arial" w:cs="Arial"/>
          <w:b/>
          <w:bCs/>
          <w:sz w:val="19"/>
          <w:szCs w:val="19"/>
          <w:lang w:eastAsia="cs-CZ"/>
        </w:rPr>
      </w:pPr>
      <w:r w:rsidRPr="00D10E44">
        <w:rPr>
          <w:rFonts w:ascii="Arial" w:eastAsia="Times New Roman" w:hAnsi="Arial" w:cs="Arial"/>
          <w:b/>
          <w:bCs/>
          <w:sz w:val="19"/>
          <w:szCs w:val="19"/>
          <w:lang w:eastAsia="cs-CZ"/>
        </w:rPr>
        <w:t xml:space="preserve">8.4.   </w:t>
      </w:r>
      <w:r w:rsidRPr="00D10E44">
        <w:rPr>
          <w:rFonts w:ascii="Arial" w:eastAsia="Times New Roman" w:hAnsi="Arial" w:cs="Arial"/>
          <w:b/>
          <w:bCs/>
          <w:sz w:val="19"/>
          <w:szCs w:val="19"/>
          <w:lang w:eastAsia="cs-CZ"/>
        </w:rPr>
        <w:tab/>
      </w:r>
      <w:r w:rsidRPr="00D10E44">
        <w:rPr>
          <w:rFonts w:ascii="Arial" w:eastAsia="Times New Roman" w:hAnsi="Arial" w:cs="Arial"/>
          <w:sz w:val="19"/>
          <w:szCs w:val="19"/>
          <w:lang w:eastAsia="cs-CZ"/>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kontrole odevzdané dokumentace.</w:t>
      </w:r>
      <w:r w:rsidRPr="00D10E44">
        <w:rPr>
          <w:rFonts w:ascii="Arial" w:eastAsia="Times New Roman" w:hAnsi="Arial" w:cs="Arial"/>
          <w:b/>
          <w:bCs/>
          <w:sz w:val="19"/>
          <w:szCs w:val="19"/>
          <w:lang w:eastAsia="cs-CZ"/>
        </w:rPr>
        <w:t xml:space="preserve"> </w:t>
      </w:r>
    </w:p>
    <w:p w:rsidR="00D10E44" w:rsidRPr="00D10E44" w:rsidRDefault="00D10E44" w:rsidP="00D10E44">
      <w:pPr>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 xml:space="preserve">8.5.   </w:t>
      </w:r>
      <w:r w:rsidRPr="00D10E44">
        <w:rPr>
          <w:rFonts w:ascii="Arial" w:eastAsia="Times New Roman" w:hAnsi="Arial" w:cs="Arial"/>
          <w:b/>
          <w:bCs/>
          <w:sz w:val="19"/>
          <w:szCs w:val="19"/>
          <w:lang w:eastAsia="cs-CZ"/>
        </w:rPr>
        <w:tab/>
      </w:r>
      <w:r w:rsidRPr="00D10E44">
        <w:rPr>
          <w:rFonts w:ascii="Arial" w:eastAsia="Times New Roman" w:hAnsi="Arial" w:cs="Arial"/>
          <w:sz w:val="19"/>
          <w:szCs w:val="19"/>
          <w:lang w:eastAsia="cs-CZ"/>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10E44">
        <w:rPr>
          <w:rFonts w:ascii="Arial" w:eastAsia="Times New Roman" w:hAnsi="Arial" w:cs="Arial"/>
          <w:b/>
          <w:sz w:val="19"/>
          <w:szCs w:val="19"/>
          <w:lang w:eastAsia="cs-CZ"/>
        </w:rPr>
        <w:t xml:space="preserve"> </w:t>
      </w:r>
      <w:r w:rsidRPr="00D10E44">
        <w:rPr>
          <w:rFonts w:ascii="Arial" w:eastAsia="Times New Roman" w:hAnsi="Arial" w:cs="Arial"/>
          <w:sz w:val="19"/>
          <w:szCs w:val="19"/>
          <w:lang w:eastAsia="cs-CZ"/>
        </w:rPr>
        <w:t>Za vadu se považuje i nesoulad mezi výkresovou a textovou částí (např. ve výkazu výměr).</w:t>
      </w:r>
    </w:p>
    <w:p w:rsidR="00D10E44" w:rsidRPr="00D10E44" w:rsidRDefault="00D10E44" w:rsidP="00D10E44">
      <w:pPr>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sz w:val="19"/>
          <w:szCs w:val="19"/>
          <w:lang w:eastAsia="cs-CZ"/>
        </w:rPr>
        <w:t xml:space="preserve">8.6.  </w:t>
      </w:r>
      <w:r w:rsidRPr="00D10E44">
        <w:rPr>
          <w:rFonts w:ascii="Arial" w:eastAsia="Times New Roman" w:hAnsi="Arial" w:cs="Arial"/>
          <w:b/>
          <w:sz w:val="19"/>
          <w:szCs w:val="19"/>
          <w:lang w:eastAsia="cs-CZ"/>
        </w:rPr>
        <w:tab/>
      </w:r>
      <w:r w:rsidRPr="00D10E44">
        <w:rPr>
          <w:rFonts w:ascii="Arial" w:eastAsia="Times New Roman" w:hAnsi="Arial" w:cs="Arial"/>
          <w:sz w:val="19"/>
          <w:szCs w:val="19"/>
          <w:lang w:eastAsia="cs-CZ"/>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D10E44" w:rsidRPr="00D10E44" w:rsidRDefault="00D10E44" w:rsidP="00D10E44">
      <w:pPr>
        <w:numPr>
          <w:ilvl w:val="1"/>
          <w:numId w:val="7"/>
        </w:numPr>
        <w:spacing w:before="120" w:after="0" w:line="240" w:lineRule="auto"/>
        <w:ind w:left="567" w:hanging="567"/>
        <w:jc w:val="both"/>
        <w:rPr>
          <w:rFonts w:ascii="Arial" w:eastAsia="Times New Roman" w:hAnsi="Arial" w:cs="Arial"/>
          <w:b/>
          <w:sz w:val="19"/>
          <w:szCs w:val="19"/>
          <w:u w:val="single"/>
          <w:lang w:eastAsia="cs-CZ"/>
        </w:rPr>
      </w:pPr>
      <w:r w:rsidRPr="00D10E44">
        <w:rPr>
          <w:rFonts w:ascii="Arial" w:eastAsia="Times New Roman" w:hAnsi="Arial" w:cs="Arial"/>
          <w:sz w:val="19"/>
          <w:szCs w:val="19"/>
          <w:lang w:eastAsia="cs-CZ"/>
        </w:rPr>
        <w:t>Povinná smluvní strana se zavazuje nahradit druhé smluvní straně způsobenou škodu v penězích do 30 dnů ode dne, kdy jí byla doručena písemná výzva druhé smluvní strany k náhradě škody.</w:t>
      </w:r>
    </w:p>
    <w:p w:rsidR="00D10E44" w:rsidRPr="00D10E44" w:rsidRDefault="00D10E44" w:rsidP="00D10E44">
      <w:pPr>
        <w:keepNext/>
        <w:suppressAutoHyphens/>
        <w:spacing w:after="0" w:line="240" w:lineRule="auto"/>
        <w:ind w:left="539" w:hanging="539"/>
        <w:jc w:val="center"/>
        <w:outlineLvl w:val="0"/>
        <w:rPr>
          <w:rFonts w:ascii="Arial" w:eastAsia="Times New Roman" w:hAnsi="Arial" w:cs="Arial"/>
          <w:b/>
          <w:bCs/>
          <w:kern w:val="32"/>
          <w:szCs w:val="32"/>
          <w:u w:val="single"/>
          <w:lang w:eastAsia="cs-CZ"/>
        </w:rPr>
      </w:pPr>
    </w:p>
    <w:p w:rsidR="00D10E44" w:rsidRPr="00D10E44" w:rsidRDefault="00D10E44" w:rsidP="00D10E44">
      <w:pPr>
        <w:keepNext/>
        <w:suppressAutoHyphens/>
        <w:spacing w:after="0" w:line="240" w:lineRule="auto"/>
        <w:ind w:left="539" w:hanging="539"/>
        <w:jc w:val="center"/>
        <w:outlineLvl w:val="0"/>
        <w:rPr>
          <w:rFonts w:ascii="Arial" w:eastAsia="Times New Roman" w:hAnsi="Arial" w:cs="Arial"/>
          <w:b/>
          <w:bCs/>
          <w:kern w:val="32"/>
          <w:szCs w:val="32"/>
          <w:u w:val="single"/>
          <w:lang w:eastAsia="cs-CZ"/>
        </w:rPr>
      </w:pPr>
      <w:r w:rsidRPr="00D10E44">
        <w:rPr>
          <w:rFonts w:ascii="Arial" w:eastAsia="Times New Roman" w:hAnsi="Arial" w:cs="Arial"/>
          <w:b/>
          <w:bCs/>
          <w:kern w:val="32"/>
          <w:szCs w:val="32"/>
          <w:u w:val="single"/>
          <w:lang w:eastAsia="cs-CZ"/>
        </w:rPr>
        <w:t>Článek 9 - Ostatní ujednání</w:t>
      </w:r>
    </w:p>
    <w:p w:rsidR="00D10E44" w:rsidRPr="00D10E44" w:rsidRDefault="00D10E44" w:rsidP="00D10E44">
      <w:pPr>
        <w:spacing w:after="0" w:line="240" w:lineRule="auto"/>
        <w:jc w:val="both"/>
        <w:rPr>
          <w:rFonts w:ascii="Arial" w:eastAsia="Times New Roman" w:hAnsi="Arial" w:cs="Arial"/>
          <w:b/>
          <w:sz w:val="20"/>
          <w:szCs w:val="24"/>
          <w:lang w:eastAsia="cs-CZ"/>
        </w:rPr>
      </w:pPr>
    </w:p>
    <w:p w:rsidR="00D10E44" w:rsidRPr="00D10E44" w:rsidRDefault="00D10E44" w:rsidP="00D10E44">
      <w:pPr>
        <w:suppressAutoHyphens/>
        <w:spacing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sz w:val="20"/>
          <w:szCs w:val="24"/>
          <w:lang w:eastAsia="cs-CZ"/>
        </w:rPr>
        <w:t xml:space="preserve">9.1.  </w:t>
      </w:r>
      <w:r w:rsidRPr="00D10E44">
        <w:rPr>
          <w:rFonts w:ascii="Arial" w:eastAsia="Times New Roman" w:hAnsi="Arial" w:cs="Arial"/>
          <w:b/>
          <w:sz w:val="20"/>
          <w:szCs w:val="24"/>
          <w:lang w:eastAsia="cs-CZ"/>
        </w:rPr>
        <w:tab/>
      </w:r>
      <w:r w:rsidRPr="00D10E44">
        <w:rPr>
          <w:rFonts w:ascii="Arial" w:eastAsia="Times New Roman" w:hAnsi="Arial" w:cs="Arial"/>
          <w:sz w:val="19"/>
          <w:szCs w:val="19"/>
          <w:lang w:eastAsia="cs-CZ"/>
        </w:rPr>
        <w:t>Zhotovitel vyzve zástupce objednatele ke konzultacím technického řešení a k poradám, které bude svolávat nejméně 10 dnů předem. Nejméně 10 dnů před předáním dokumentací přizve objednatele k závěrečné konzultaci podle jednotlivých profesí.</w:t>
      </w:r>
    </w:p>
    <w:p w:rsidR="00D10E44" w:rsidRPr="00D10E44" w:rsidRDefault="00D10E44" w:rsidP="00D10E44">
      <w:pPr>
        <w:suppressAutoHyphens/>
        <w:spacing w:before="120" w:after="12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9.2.</w:t>
      </w:r>
      <w:r w:rsidRPr="00D10E44">
        <w:rPr>
          <w:rFonts w:ascii="Arial" w:eastAsia="Times New Roman" w:hAnsi="Arial" w:cs="Arial"/>
          <w:sz w:val="19"/>
          <w:szCs w:val="19"/>
          <w:lang w:eastAsia="cs-CZ"/>
        </w:rPr>
        <w:t xml:space="preserve">    </w:t>
      </w:r>
      <w:r w:rsidRPr="00D10E44">
        <w:rPr>
          <w:rFonts w:ascii="Arial" w:eastAsia="Times New Roman" w:hAnsi="Arial" w:cs="Arial"/>
          <w:sz w:val="19"/>
          <w:szCs w:val="19"/>
          <w:lang w:eastAsia="cs-CZ"/>
        </w:rPr>
        <w:tab/>
        <w:t>Zhotovitel vypracuje dílo v souladu s příslušnými technickými normami, TNŽ, EN-ČSN a Technickými kvalitativními podmínkami staveb státních drah, v platném znění (dále jen „TKP staveb státních drah“); drážními předpisy a zákony včetně prováděcích vyhlášek, zákonem č. 266/1994 Sb., o drahách, v platném znění, vyhláškou č.173/1995 Sb., kterou se vydává dopravní řád</w:t>
      </w:r>
      <w:r w:rsidRPr="00D10E44">
        <w:rPr>
          <w:rFonts w:ascii="Arial" w:eastAsia="Times New Roman" w:hAnsi="Arial" w:cs="Arial"/>
          <w:color w:val="00B050"/>
          <w:sz w:val="19"/>
          <w:szCs w:val="19"/>
          <w:lang w:eastAsia="cs-CZ"/>
        </w:rPr>
        <w:t>,</w:t>
      </w:r>
      <w:r w:rsidRPr="00D10E44">
        <w:rPr>
          <w:rFonts w:ascii="Arial" w:eastAsia="Times New Roman" w:hAnsi="Arial" w:cs="Arial"/>
          <w:sz w:val="19"/>
          <w:szCs w:val="19"/>
          <w:lang w:eastAsia="cs-CZ"/>
        </w:rPr>
        <w:t xml:space="preserve"> v platném znění, a vyhláškou č. 177/1995 Sb., kterou se vydává stavební a technický řád drah, v platném znění, se zhotovením díla souvisejících ke dni zpracování </w:t>
      </w:r>
      <w:r w:rsidR="00730F81">
        <w:rPr>
          <w:rFonts w:ascii="Arial" w:eastAsia="Times New Roman" w:hAnsi="Arial" w:cs="Arial"/>
          <w:sz w:val="19"/>
          <w:szCs w:val="19"/>
          <w:lang w:eastAsia="cs-CZ"/>
        </w:rPr>
        <w:t xml:space="preserve">projektové </w:t>
      </w:r>
      <w:r w:rsidRPr="00D10E44">
        <w:rPr>
          <w:rFonts w:ascii="Arial" w:eastAsia="Times New Roman" w:hAnsi="Arial" w:cs="Arial"/>
          <w:sz w:val="19"/>
          <w:szCs w:val="19"/>
          <w:lang w:eastAsia="cs-CZ"/>
        </w:rPr>
        <w:t>dokumentace</w:t>
      </w:r>
      <w:r w:rsidRPr="00D10E44">
        <w:rPr>
          <w:rFonts w:ascii="Arial" w:eastAsia="Times New Roman" w:hAnsi="Arial" w:cs="Arial"/>
          <w:color w:val="00B050"/>
          <w:sz w:val="19"/>
          <w:szCs w:val="19"/>
          <w:lang w:eastAsia="cs-CZ"/>
        </w:rPr>
        <w:t xml:space="preserve"> </w:t>
      </w:r>
      <w:r w:rsidRPr="00D10E44">
        <w:rPr>
          <w:rFonts w:ascii="Arial" w:eastAsia="Times New Roman" w:hAnsi="Arial" w:cs="Arial"/>
          <w:sz w:val="19"/>
          <w:szCs w:val="19"/>
          <w:lang w:eastAsia="cs-CZ"/>
        </w:rPr>
        <w:t>pro stavební povolení.</w:t>
      </w:r>
    </w:p>
    <w:p w:rsidR="00D10E44" w:rsidRPr="00D10E44" w:rsidRDefault="00D10E44" w:rsidP="00D10E44">
      <w:pPr>
        <w:suppressAutoHyphens/>
        <w:spacing w:after="0" w:line="240" w:lineRule="auto"/>
        <w:ind w:left="567"/>
        <w:jc w:val="both"/>
        <w:rPr>
          <w:rFonts w:ascii="Arial" w:eastAsia="Times New Roman" w:hAnsi="Arial" w:cs="Arial"/>
          <w:i/>
          <w:sz w:val="19"/>
          <w:szCs w:val="19"/>
          <w:lang w:eastAsia="cs-CZ"/>
        </w:rPr>
      </w:pPr>
      <w:r w:rsidRPr="00D10E44">
        <w:rPr>
          <w:rFonts w:ascii="Arial" w:eastAsia="Times New Roman" w:hAnsi="Arial" w:cs="Arial"/>
          <w:i/>
          <w:sz w:val="19"/>
          <w:szCs w:val="19"/>
          <w:lang w:eastAsia="cs-CZ"/>
        </w:rPr>
        <w:t>Zhotovitel prohlašuje, že je mu obsah těchto předpisů znám. Rozsah a náplň díla jsou specifikovány v zadávací dokumentaci.</w:t>
      </w:r>
    </w:p>
    <w:p w:rsidR="00D10E44" w:rsidRPr="00D10E44" w:rsidRDefault="00D10E44" w:rsidP="00D10E44">
      <w:pPr>
        <w:suppressAutoHyphens/>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 xml:space="preserve">9.3. </w:t>
      </w:r>
      <w:r w:rsidRPr="00D10E44">
        <w:rPr>
          <w:rFonts w:ascii="Arial" w:eastAsia="Times New Roman" w:hAnsi="Arial" w:cs="Arial"/>
          <w:b/>
          <w:bCs/>
          <w:sz w:val="19"/>
          <w:szCs w:val="19"/>
          <w:lang w:eastAsia="cs-CZ"/>
        </w:rPr>
        <w:tab/>
      </w:r>
      <w:r w:rsidRPr="00D10E44">
        <w:rPr>
          <w:rFonts w:ascii="Arial" w:eastAsia="Times New Roman" w:hAnsi="Arial" w:cs="Arial"/>
          <w:bCs/>
          <w:sz w:val="19"/>
          <w:szCs w:val="19"/>
          <w:lang w:eastAsia="cs-CZ"/>
        </w:rPr>
        <w:t>Dílo</w:t>
      </w:r>
      <w:r w:rsidRPr="00D10E44">
        <w:rPr>
          <w:rFonts w:ascii="Arial" w:eastAsia="Times New Roman" w:hAnsi="Arial" w:cs="Arial"/>
          <w:sz w:val="19"/>
          <w:szCs w:val="19"/>
          <w:lang w:eastAsia="cs-CZ"/>
        </w:rPr>
        <w:t xml:space="preserve"> musí splňovat podmínky stanovené zákonem č. 183/2006 Sb., o územním plánování a stavebním řádu (stavební zákon), včetně podmínek vyhlášky č. 268/2009 Sb., o technických požadavcích na stavby, v platném znění.</w:t>
      </w:r>
    </w:p>
    <w:p w:rsidR="00D10E44" w:rsidRPr="00D10E44" w:rsidRDefault="00D10E44" w:rsidP="00D10E44">
      <w:pPr>
        <w:suppressAutoHyphens/>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9.4.</w:t>
      </w:r>
      <w:r w:rsidRPr="00D10E44">
        <w:rPr>
          <w:rFonts w:ascii="Arial" w:eastAsia="Times New Roman" w:hAnsi="Arial" w:cs="Arial"/>
          <w:sz w:val="19"/>
          <w:szCs w:val="19"/>
          <w:lang w:eastAsia="cs-CZ"/>
        </w:rPr>
        <w:t xml:space="preserve">   </w:t>
      </w:r>
      <w:r w:rsidRPr="00D10E44">
        <w:rPr>
          <w:rFonts w:ascii="Arial" w:eastAsia="Times New Roman" w:hAnsi="Arial" w:cs="Arial"/>
          <w:sz w:val="19"/>
          <w:szCs w:val="19"/>
          <w:lang w:eastAsia="cs-CZ"/>
        </w:rPr>
        <w:tab/>
        <w:t>Případné změny, týkající se provádění díla je možné projednat a předem odsouhlasit jen s kontaktními zaměstnanci objednatele.</w:t>
      </w:r>
    </w:p>
    <w:p w:rsidR="00D10E44" w:rsidRPr="00D10E44" w:rsidRDefault="00D10E44" w:rsidP="00E56395">
      <w:pPr>
        <w:suppressAutoHyphens/>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lastRenderedPageBreak/>
        <w:t xml:space="preserve">9.5.   </w:t>
      </w:r>
      <w:r w:rsidRPr="00D10E44">
        <w:rPr>
          <w:rFonts w:ascii="Arial" w:eastAsia="Times New Roman" w:hAnsi="Arial" w:cs="Arial"/>
          <w:b/>
          <w:bCs/>
          <w:sz w:val="19"/>
          <w:szCs w:val="19"/>
          <w:lang w:eastAsia="cs-CZ"/>
        </w:rPr>
        <w:tab/>
      </w:r>
      <w:r w:rsidRPr="00D10E44">
        <w:rPr>
          <w:rFonts w:ascii="Arial" w:eastAsia="Times New Roman" w:hAnsi="Arial" w:cs="Arial"/>
          <w:sz w:val="19"/>
          <w:szCs w:val="19"/>
          <w:lang w:eastAsia="cs-CZ"/>
        </w:rPr>
        <w:t>Zhotovitel je povinen upozornit objednatele na všechny zjištěné závažné skutečnosti, týkající se předmětu díla, které jsou plně v odbornosti zhotovitele.</w:t>
      </w:r>
    </w:p>
    <w:p w:rsidR="00D10E44" w:rsidRPr="00D10E44" w:rsidRDefault="00D10E44" w:rsidP="00D10E44">
      <w:pPr>
        <w:suppressAutoHyphens/>
        <w:spacing w:before="120" w:after="0" w:line="240" w:lineRule="auto"/>
        <w:ind w:left="567" w:hanging="567"/>
        <w:jc w:val="both"/>
        <w:rPr>
          <w:rFonts w:ascii="Arial" w:eastAsia="Times New Roman" w:hAnsi="Arial" w:cs="Arial"/>
          <w:b/>
          <w:bCs/>
          <w:sz w:val="19"/>
          <w:szCs w:val="19"/>
          <w:lang w:eastAsia="cs-CZ"/>
        </w:rPr>
      </w:pPr>
      <w:r w:rsidRPr="00D10E44">
        <w:rPr>
          <w:rFonts w:ascii="Arial" w:eastAsia="Times New Roman" w:hAnsi="Arial" w:cs="Arial"/>
          <w:b/>
          <w:bCs/>
          <w:sz w:val="19"/>
          <w:szCs w:val="19"/>
          <w:lang w:eastAsia="cs-CZ"/>
        </w:rPr>
        <w:t xml:space="preserve">9.6.   </w:t>
      </w:r>
      <w:r w:rsidRPr="00D10E44">
        <w:rPr>
          <w:rFonts w:ascii="Arial" w:eastAsia="Times New Roman" w:hAnsi="Arial" w:cs="Arial"/>
          <w:b/>
          <w:bCs/>
          <w:sz w:val="19"/>
          <w:szCs w:val="19"/>
          <w:lang w:eastAsia="cs-CZ"/>
        </w:rPr>
        <w:tab/>
      </w:r>
      <w:r w:rsidRPr="00D10E44">
        <w:rPr>
          <w:rFonts w:ascii="Arial" w:eastAsia="Times New Roman" w:hAnsi="Arial" w:cs="Arial"/>
          <w:sz w:val="19"/>
          <w:szCs w:val="19"/>
          <w:lang w:eastAsia="cs-CZ"/>
        </w:rPr>
        <w:t>K odstoupení od smlouvy může dojít při podstatném porušení smluvních povinností zejména v případech:</w:t>
      </w:r>
    </w:p>
    <w:p w:rsidR="00D10E44" w:rsidRPr="00D10E44" w:rsidRDefault="00D10E44" w:rsidP="00D10E44">
      <w:pPr>
        <w:widowControl w:val="0"/>
        <w:numPr>
          <w:ilvl w:val="0"/>
          <w:numId w:val="1"/>
        </w:numPr>
        <w:suppressLineNumbers/>
        <w:suppressAutoHyphens/>
        <w:autoSpaceDN w:val="0"/>
        <w:spacing w:before="60" w:after="60" w:line="240" w:lineRule="auto"/>
        <w:ind w:left="1080" w:right="-1" w:hanging="360"/>
        <w:jc w:val="both"/>
        <w:rPr>
          <w:rFonts w:ascii="Arial" w:eastAsia="Times New Roman" w:hAnsi="Arial" w:cs="Arial"/>
          <w:b/>
          <w:bCs/>
          <w:sz w:val="19"/>
          <w:szCs w:val="19"/>
          <w:lang w:eastAsia="cs-CZ"/>
        </w:rPr>
      </w:pPr>
      <w:r w:rsidRPr="00D10E44">
        <w:rPr>
          <w:rFonts w:ascii="Arial" w:eastAsia="Times New Roman" w:hAnsi="Arial" w:cs="Arial"/>
          <w:sz w:val="19"/>
          <w:szCs w:val="19"/>
          <w:lang w:eastAsia="cs-CZ"/>
        </w:rPr>
        <w:t>činí-li prodlení objednatele s placením faktur - daňových dokladů více jak 60 dnů po lhůtě splatnosti a objednatel neuzavře se zhotovitelem písemný dodatek k této smlouvě o dílo řešící tuto situaci,</w:t>
      </w:r>
    </w:p>
    <w:p w:rsidR="00D10E44" w:rsidRPr="00D10E44" w:rsidRDefault="00D10E44" w:rsidP="00D10E44">
      <w:pPr>
        <w:widowControl w:val="0"/>
        <w:numPr>
          <w:ilvl w:val="0"/>
          <w:numId w:val="1"/>
        </w:numPr>
        <w:suppressLineNumbers/>
        <w:suppressAutoHyphens/>
        <w:autoSpaceDN w:val="0"/>
        <w:spacing w:after="60" w:line="240" w:lineRule="auto"/>
        <w:ind w:left="1080" w:right="-1" w:hanging="360"/>
        <w:jc w:val="both"/>
        <w:rPr>
          <w:rFonts w:ascii="Arial" w:eastAsia="Times New Roman" w:hAnsi="Arial" w:cs="Arial"/>
          <w:b/>
          <w:bCs/>
          <w:sz w:val="19"/>
          <w:szCs w:val="19"/>
          <w:lang w:eastAsia="cs-CZ"/>
        </w:rPr>
      </w:pPr>
      <w:r w:rsidRPr="00D10E44">
        <w:rPr>
          <w:rFonts w:ascii="Arial" w:eastAsia="Times New Roman" w:hAnsi="Arial" w:cs="Arial"/>
          <w:sz w:val="19"/>
          <w:szCs w:val="19"/>
          <w:lang w:eastAsia="cs-CZ"/>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D10E44" w:rsidRPr="00D10E44" w:rsidRDefault="00D10E44" w:rsidP="00D10E44">
      <w:pPr>
        <w:widowControl w:val="0"/>
        <w:numPr>
          <w:ilvl w:val="0"/>
          <w:numId w:val="1"/>
        </w:numPr>
        <w:suppressLineNumbers/>
        <w:suppressAutoHyphens/>
        <w:autoSpaceDN w:val="0"/>
        <w:spacing w:after="0" w:line="240" w:lineRule="auto"/>
        <w:ind w:left="1077" w:hanging="357"/>
        <w:jc w:val="both"/>
        <w:rPr>
          <w:rFonts w:ascii="Arial" w:eastAsia="Times New Roman" w:hAnsi="Arial" w:cs="Arial"/>
          <w:b/>
          <w:bCs/>
          <w:sz w:val="19"/>
          <w:szCs w:val="19"/>
          <w:lang w:eastAsia="cs-CZ"/>
        </w:rPr>
      </w:pPr>
      <w:r w:rsidRPr="00D10E44">
        <w:rPr>
          <w:rFonts w:ascii="Arial" w:eastAsia="Times New Roman" w:hAnsi="Arial" w:cs="Arial"/>
          <w:sz w:val="19"/>
          <w:szCs w:val="19"/>
          <w:lang w:eastAsia="cs-CZ"/>
        </w:rPr>
        <w:t>v případě, že zhotovitel neoprávněně přeruší práce na zhotovovaném díle na dobu delší než 10 dnů.</w:t>
      </w:r>
    </w:p>
    <w:p w:rsidR="00D10E44" w:rsidRPr="00D10E44" w:rsidRDefault="00D10E44" w:rsidP="00D10E44">
      <w:pPr>
        <w:suppressAutoHyphens/>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 xml:space="preserve">9.7.   </w:t>
      </w:r>
      <w:r w:rsidRPr="00D10E44">
        <w:rPr>
          <w:rFonts w:ascii="Arial" w:eastAsia="Times New Roman" w:hAnsi="Arial" w:cs="Arial"/>
          <w:b/>
          <w:bCs/>
          <w:sz w:val="19"/>
          <w:szCs w:val="19"/>
          <w:lang w:eastAsia="cs-CZ"/>
        </w:rPr>
        <w:tab/>
      </w:r>
      <w:r w:rsidRPr="00D10E44">
        <w:rPr>
          <w:rFonts w:ascii="Arial" w:eastAsia="Times New Roman" w:hAnsi="Arial" w:cs="Arial"/>
          <w:sz w:val="19"/>
          <w:szCs w:val="19"/>
          <w:lang w:eastAsia="cs-CZ"/>
        </w:rPr>
        <w:t>Zhotovitel může odstoupit od uzavřené smlouvy o dílo, upozorní-li na takový následek, i 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D10E44" w:rsidRPr="00D10E44" w:rsidRDefault="00D10E44" w:rsidP="00D10E44">
      <w:pPr>
        <w:suppressAutoHyphens/>
        <w:spacing w:before="120" w:after="0" w:line="240" w:lineRule="auto"/>
        <w:ind w:left="567" w:hanging="567"/>
        <w:jc w:val="both"/>
        <w:rPr>
          <w:rFonts w:ascii="Arial" w:eastAsia="Times New Roman" w:hAnsi="Arial" w:cs="Arial"/>
          <w:b/>
          <w:bCs/>
          <w:sz w:val="19"/>
          <w:szCs w:val="19"/>
          <w:lang w:eastAsia="cs-CZ"/>
        </w:rPr>
      </w:pPr>
      <w:r w:rsidRPr="00D10E44">
        <w:rPr>
          <w:rFonts w:ascii="Arial" w:eastAsia="Times New Roman" w:hAnsi="Arial" w:cs="Arial"/>
          <w:b/>
          <w:bCs/>
          <w:sz w:val="19"/>
          <w:szCs w:val="19"/>
          <w:lang w:eastAsia="cs-CZ"/>
        </w:rPr>
        <w:t xml:space="preserve">9.8.   </w:t>
      </w:r>
      <w:r w:rsidRPr="00D10E44">
        <w:rPr>
          <w:rFonts w:ascii="Arial" w:eastAsia="Times New Roman" w:hAnsi="Arial" w:cs="Arial"/>
          <w:b/>
          <w:bCs/>
          <w:sz w:val="19"/>
          <w:szCs w:val="19"/>
          <w:lang w:eastAsia="cs-CZ"/>
        </w:rPr>
        <w:tab/>
      </w:r>
      <w:r w:rsidRPr="00D10E44">
        <w:rPr>
          <w:rFonts w:ascii="Arial" w:eastAsia="Times New Roman" w:hAnsi="Arial" w:cs="Arial"/>
          <w:sz w:val="19"/>
          <w:szCs w:val="19"/>
          <w:lang w:eastAsia="cs-CZ"/>
        </w:rPr>
        <w:t>Odstoupení od smlouvy musí strana oprávněná oznámit druhé straně písemně doporučeným dopisem s dodejkou, a to bez zbytečného odkladu.</w:t>
      </w:r>
    </w:p>
    <w:p w:rsidR="00D10E44" w:rsidRPr="00D10E44" w:rsidRDefault="00D10E44" w:rsidP="00D10E44">
      <w:pPr>
        <w:suppressAutoHyphens/>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 xml:space="preserve">9.9.   </w:t>
      </w:r>
      <w:r w:rsidRPr="00D10E44">
        <w:rPr>
          <w:rFonts w:ascii="Arial" w:eastAsia="Times New Roman" w:hAnsi="Arial" w:cs="Arial"/>
          <w:b/>
          <w:bCs/>
          <w:sz w:val="19"/>
          <w:szCs w:val="19"/>
          <w:lang w:eastAsia="cs-CZ"/>
        </w:rPr>
        <w:tab/>
      </w:r>
      <w:r w:rsidRPr="00D10E44">
        <w:rPr>
          <w:rFonts w:ascii="Arial" w:eastAsia="Times New Roman" w:hAnsi="Arial" w:cs="Arial"/>
          <w:sz w:val="19"/>
          <w:szCs w:val="19"/>
          <w:lang w:eastAsia="cs-CZ"/>
        </w:rPr>
        <w:t>Odstoupením od smlouvy zanikají všechna práva a povinnosti smluvních stran ze smlouvy. Odstoupení od smlouvy se však nedotýká nároku na náhradu škody vzniklé porušením smlouvy, smluvních pokut a řešení sporů mezi smluvními stranami.</w:t>
      </w:r>
    </w:p>
    <w:p w:rsidR="00D10E44" w:rsidRPr="00D10E44" w:rsidRDefault="00D10E44" w:rsidP="00D10E44">
      <w:pPr>
        <w:suppressAutoHyphens/>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 xml:space="preserve">9.10.  </w:t>
      </w:r>
      <w:r w:rsidRPr="00D10E44">
        <w:rPr>
          <w:rFonts w:ascii="Arial" w:eastAsia="Times New Roman" w:hAnsi="Arial" w:cs="Arial"/>
          <w:b/>
          <w:bCs/>
          <w:sz w:val="19"/>
          <w:szCs w:val="19"/>
          <w:lang w:eastAsia="cs-CZ"/>
        </w:rPr>
        <w:tab/>
      </w:r>
      <w:r w:rsidRPr="00D10E44">
        <w:rPr>
          <w:rFonts w:ascii="Arial" w:eastAsia="Times New Roman" w:hAnsi="Arial" w:cs="Arial"/>
          <w:sz w:val="19"/>
          <w:szCs w:val="19"/>
          <w:lang w:eastAsia="cs-CZ"/>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D10E44" w:rsidRPr="00D10E44" w:rsidRDefault="00D10E44" w:rsidP="00D10E44">
      <w:pPr>
        <w:suppressAutoHyphens/>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 xml:space="preserve">9.11.  </w:t>
      </w:r>
      <w:r w:rsidRPr="00D10E44">
        <w:rPr>
          <w:rFonts w:ascii="Arial" w:eastAsia="Times New Roman" w:hAnsi="Arial" w:cs="Arial"/>
          <w:b/>
          <w:bCs/>
          <w:sz w:val="19"/>
          <w:szCs w:val="19"/>
          <w:lang w:eastAsia="cs-CZ"/>
        </w:rPr>
        <w:tab/>
      </w:r>
      <w:r w:rsidRPr="00D10E44">
        <w:rPr>
          <w:rFonts w:ascii="Arial" w:eastAsia="Times New Roman" w:hAnsi="Arial" w:cs="Arial"/>
          <w:bCs/>
          <w:sz w:val="19"/>
          <w:szCs w:val="19"/>
          <w:lang w:eastAsia="cs-CZ"/>
        </w:rPr>
        <w:t>Dílo</w:t>
      </w:r>
      <w:r w:rsidRPr="00D10E44">
        <w:rPr>
          <w:rFonts w:ascii="Arial" w:eastAsia="Times New Roman" w:hAnsi="Arial" w:cs="Arial"/>
          <w:sz w:val="19"/>
          <w:szCs w:val="19"/>
          <w:lang w:eastAsia="cs-CZ"/>
        </w:rPr>
        <w:t xml:space="preserve"> bude zhotovitelem zpracováno komplexně s důslednou vnitřní koordinací navrhovaných částí díla, zejména z hlediska omezení železničního provozu.</w:t>
      </w:r>
    </w:p>
    <w:p w:rsidR="00D10E44" w:rsidRPr="00D10E44" w:rsidRDefault="00D10E44" w:rsidP="00D10E44">
      <w:pPr>
        <w:suppressAutoHyphens/>
        <w:spacing w:before="6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 xml:space="preserve">9.12. </w:t>
      </w:r>
      <w:r w:rsidRPr="00D10E44">
        <w:rPr>
          <w:rFonts w:ascii="Arial" w:eastAsia="Times New Roman" w:hAnsi="Arial" w:cs="Arial"/>
          <w:b/>
          <w:bCs/>
          <w:sz w:val="19"/>
          <w:szCs w:val="19"/>
          <w:lang w:eastAsia="cs-CZ"/>
        </w:rPr>
        <w:tab/>
      </w:r>
      <w:r w:rsidRPr="00D10E44">
        <w:rPr>
          <w:rFonts w:ascii="Arial" w:eastAsia="Times New Roman" w:hAnsi="Arial" w:cs="Arial"/>
          <w:bCs/>
          <w:sz w:val="19"/>
          <w:szCs w:val="19"/>
          <w:lang w:eastAsia="cs-CZ"/>
        </w:rPr>
        <w:t>Z</w:t>
      </w:r>
      <w:r w:rsidRPr="00D10E44">
        <w:rPr>
          <w:rFonts w:ascii="Arial" w:eastAsia="Times New Roman" w:hAnsi="Arial" w:cs="Arial"/>
          <w:sz w:val="19"/>
          <w:szCs w:val="19"/>
          <w:lang w:eastAsia="cs-CZ"/>
        </w:rPr>
        <w:t>hotovitel oznámí objednateli, nejméně 10 dní před jednáním se správními úřady, předmět projednávaných skutečností a vyzve objednatele k případné účasti.</w:t>
      </w:r>
    </w:p>
    <w:p w:rsidR="00D10E44" w:rsidRPr="00D10E44" w:rsidRDefault="00D10E44" w:rsidP="00D10E44">
      <w:pPr>
        <w:suppressAutoHyphens/>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 xml:space="preserve">9.13. </w:t>
      </w:r>
      <w:r w:rsidRPr="00D10E44">
        <w:rPr>
          <w:rFonts w:ascii="Arial" w:eastAsia="Times New Roman" w:hAnsi="Arial" w:cs="Arial"/>
          <w:b/>
          <w:bCs/>
          <w:sz w:val="19"/>
          <w:szCs w:val="19"/>
          <w:lang w:eastAsia="cs-CZ"/>
        </w:rPr>
        <w:tab/>
      </w:r>
      <w:r w:rsidRPr="00D10E44">
        <w:rPr>
          <w:rFonts w:ascii="Arial" w:eastAsia="Times New Roman" w:hAnsi="Arial" w:cs="Arial"/>
          <w:bCs/>
          <w:sz w:val="19"/>
          <w:szCs w:val="19"/>
          <w:lang w:eastAsia="cs-CZ"/>
        </w:rPr>
        <w:t>Pr</w:t>
      </w:r>
      <w:r w:rsidRPr="00D10E44">
        <w:rPr>
          <w:rFonts w:ascii="Arial" w:eastAsia="Times New Roman" w:hAnsi="Arial" w:cs="Arial"/>
          <w:sz w:val="19"/>
          <w:szCs w:val="19"/>
          <w:lang w:eastAsia="cs-CZ"/>
        </w:rPr>
        <w:t>ávo hospodaření k jednotlivým částem díla přechází na objednatele jeho předáním a převzetím. Nebezpečí škody na zhotovovaném díle nese od zahájení plnění do okamžiku převzetí díla objednatelem zhotovitel, ledaže škoda byla způsobena podklady převzatými od objednatele nebo těmi, kteří plnili jeho úkoly nebo pokyny.</w:t>
      </w:r>
    </w:p>
    <w:p w:rsidR="00D10E44" w:rsidRPr="00D10E44" w:rsidRDefault="00D10E44" w:rsidP="00D10E44">
      <w:pPr>
        <w:suppressAutoHyphens/>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 xml:space="preserve">9.14.  </w:t>
      </w:r>
      <w:r w:rsidRPr="00D10E44">
        <w:rPr>
          <w:rFonts w:ascii="Arial" w:eastAsia="Times New Roman" w:hAnsi="Arial" w:cs="Arial"/>
          <w:b/>
          <w:bCs/>
          <w:sz w:val="19"/>
          <w:szCs w:val="19"/>
          <w:lang w:eastAsia="cs-CZ"/>
        </w:rPr>
        <w:tab/>
      </w:r>
      <w:r w:rsidRPr="00D10E44">
        <w:rPr>
          <w:rFonts w:ascii="Arial" w:eastAsia="Times New Roman" w:hAnsi="Arial" w:cs="Arial"/>
          <w:sz w:val="19"/>
          <w:szCs w:val="19"/>
          <w:lang w:eastAsia="cs-CZ"/>
        </w:rPr>
        <w:t>Zhotovitel je povinen důsledně dodržovat předpis SŽDC Bp1 „O bezpečnosti a ochraně zdraví při práci“.</w:t>
      </w:r>
    </w:p>
    <w:p w:rsidR="00D10E44" w:rsidRPr="00D10E44" w:rsidRDefault="00D10E44" w:rsidP="00D10E44">
      <w:pPr>
        <w:suppressAutoHyphens/>
        <w:spacing w:before="120" w:after="0" w:line="240" w:lineRule="auto"/>
        <w:ind w:left="567" w:hanging="567"/>
        <w:jc w:val="both"/>
        <w:rPr>
          <w:rFonts w:ascii="Arial" w:eastAsia="Times New Roman" w:hAnsi="Arial" w:cs="Arial"/>
          <w:sz w:val="19"/>
          <w:szCs w:val="19"/>
          <w:lang w:eastAsia="cs-CZ"/>
        </w:rPr>
      </w:pPr>
      <w:r w:rsidRPr="00D10E44">
        <w:rPr>
          <w:rFonts w:ascii="Arial" w:eastAsia="Times New Roman" w:hAnsi="Arial" w:cs="Arial"/>
          <w:b/>
          <w:sz w:val="19"/>
          <w:szCs w:val="19"/>
          <w:lang w:eastAsia="cs-CZ"/>
        </w:rPr>
        <w:t xml:space="preserve">9.15.  </w:t>
      </w:r>
      <w:r w:rsidRPr="00D10E44">
        <w:rPr>
          <w:rFonts w:ascii="Arial" w:eastAsia="Times New Roman" w:hAnsi="Arial" w:cs="Arial"/>
          <w:sz w:val="19"/>
          <w:szCs w:val="19"/>
          <w:lang w:eastAsia="cs-CZ"/>
        </w:rPr>
        <w:tab/>
        <w:t>Seznam všech poddodavatelů:</w:t>
      </w:r>
    </w:p>
    <w:p w:rsidR="00D10E44" w:rsidRPr="00D10E44" w:rsidRDefault="00D10E44" w:rsidP="00D10E44">
      <w:pPr>
        <w:tabs>
          <w:tab w:val="right" w:leader="dot" w:pos="7371"/>
        </w:tabs>
        <w:suppressAutoHyphens/>
        <w:spacing w:before="120" w:after="120" w:line="240" w:lineRule="auto"/>
        <w:ind w:left="539" w:hanging="539"/>
        <w:rPr>
          <w:rFonts w:ascii="Arial" w:eastAsia="Times New Roman" w:hAnsi="Arial" w:cs="Arial"/>
          <w:sz w:val="19"/>
          <w:szCs w:val="19"/>
          <w:lang w:eastAsia="cs-CZ"/>
        </w:rPr>
      </w:pPr>
      <w:r w:rsidRPr="00D10E44">
        <w:rPr>
          <w:rFonts w:ascii="Arial" w:eastAsia="Times New Roman" w:hAnsi="Arial" w:cs="Arial"/>
          <w:sz w:val="19"/>
          <w:szCs w:val="19"/>
          <w:lang w:eastAsia="cs-CZ"/>
        </w:rPr>
        <w:tab/>
        <w:t xml:space="preserve">Poddodavatel                                                                                                    </w:t>
      </w:r>
    </w:p>
    <w:p w:rsidR="00D10E44" w:rsidRPr="00D10E44" w:rsidRDefault="00D10E44" w:rsidP="00D10E44">
      <w:pPr>
        <w:tabs>
          <w:tab w:val="right" w:leader="dot" w:pos="7371"/>
        </w:tabs>
        <w:suppressAutoHyphens/>
        <w:spacing w:after="0" w:line="240" w:lineRule="auto"/>
        <w:ind w:left="567" w:hanging="539"/>
        <w:rPr>
          <w:rFonts w:ascii="Arial" w:eastAsia="Times New Roman" w:hAnsi="Arial" w:cs="Arial"/>
          <w:sz w:val="19"/>
          <w:szCs w:val="19"/>
          <w:lang w:eastAsia="cs-CZ"/>
        </w:rPr>
      </w:pPr>
      <w:r w:rsidRPr="00D10E44">
        <w:rPr>
          <w:rFonts w:ascii="Arial" w:eastAsia="Times New Roman" w:hAnsi="Arial" w:cs="Arial"/>
          <w:sz w:val="19"/>
          <w:szCs w:val="19"/>
          <w:lang w:eastAsia="cs-CZ"/>
        </w:rPr>
        <w:tab/>
        <w:t xml:space="preserve">Obchodní </w:t>
      </w:r>
      <w:proofErr w:type="gramStart"/>
      <w:r w:rsidRPr="00D10E44">
        <w:rPr>
          <w:rFonts w:ascii="Arial" w:eastAsia="Times New Roman" w:hAnsi="Arial" w:cs="Arial"/>
          <w:sz w:val="19"/>
          <w:szCs w:val="19"/>
          <w:lang w:eastAsia="cs-CZ"/>
        </w:rPr>
        <w:t>firma         |            Sídlo</w:t>
      </w:r>
      <w:proofErr w:type="gramEnd"/>
      <w:r w:rsidRPr="00D10E44">
        <w:rPr>
          <w:rFonts w:ascii="Arial" w:eastAsia="Times New Roman" w:hAnsi="Arial" w:cs="Arial"/>
          <w:sz w:val="19"/>
          <w:szCs w:val="19"/>
          <w:lang w:eastAsia="cs-CZ"/>
        </w:rPr>
        <w:t xml:space="preserve">                |                IČO        </w:t>
      </w:r>
      <w:r w:rsidRPr="00D10E44">
        <w:rPr>
          <w:rFonts w:ascii="Arial" w:eastAsia="Times New Roman" w:hAnsi="Arial" w:cs="Arial"/>
          <w:sz w:val="19"/>
          <w:szCs w:val="19"/>
          <w:lang w:eastAsia="cs-CZ"/>
        </w:rPr>
        <w:tab/>
        <w:t xml:space="preserve">   |      % podíl na zakázce</w:t>
      </w:r>
    </w:p>
    <w:p w:rsidR="00D10E44" w:rsidRPr="00D10E44" w:rsidRDefault="00D10E44" w:rsidP="00D10E44">
      <w:pPr>
        <w:tabs>
          <w:tab w:val="right" w:leader="dot" w:pos="7371"/>
        </w:tabs>
        <w:suppressAutoHyphens/>
        <w:spacing w:after="0" w:line="240" w:lineRule="auto"/>
        <w:ind w:left="539" w:hanging="539"/>
        <w:rPr>
          <w:rFonts w:ascii="Arial" w:eastAsia="Times New Roman" w:hAnsi="Arial" w:cs="Arial"/>
          <w:sz w:val="19"/>
          <w:szCs w:val="19"/>
          <w:lang w:eastAsia="cs-CZ"/>
        </w:rPr>
      </w:pPr>
      <w:r w:rsidRPr="00D10E44">
        <w:rPr>
          <w:rFonts w:ascii="Arial" w:eastAsia="Times New Roman" w:hAnsi="Arial" w:cs="Arial"/>
          <w:sz w:val="19"/>
          <w:szCs w:val="19"/>
          <w:lang w:eastAsia="cs-CZ"/>
        </w:rPr>
        <w:tab/>
        <w:t>--------------------------------------------------------------------------------------------------------------------------------------</w:t>
      </w:r>
    </w:p>
    <w:p w:rsidR="00D10E44" w:rsidRPr="00D10E44" w:rsidRDefault="00D10E44" w:rsidP="00D10E44">
      <w:pPr>
        <w:tabs>
          <w:tab w:val="right" w:leader="dot" w:pos="7371"/>
        </w:tabs>
        <w:suppressAutoHyphens/>
        <w:spacing w:after="0" w:line="240" w:lineRule="auto"/>
        <w:ind w:left="539" w:hanging="539"/>
        <w:rPr>
          <w:rFonts w:ascii="Arial" w:eastAsia="Times New Roman" w:hAnsi="Arial" w:cs="Arial"/>
          <w:sz w:val="19"/>
          <w:szCs w:val="19"/>
          <w:lang w:eastAsia="cs-CZ"/>
        </w:rPr>
      </w:pPr>
      <w:r w:rsidRPr="00D10E44">
        <w:rPr>
          <w:rFonts w:ascii="Arial" w:eastAsia="Times New Roman" w:hAnsi="Arial" w:cs="Arial"/>
          <w:sz w:val="19"/>
          <w:szCs w:val="19"/>
          <w:lang w:eastAsia="cs-CZ"/>
        </w:rPr>
        <w:t xml:space="preserve">          </w:t>
      </w:r>
    </w:p>
    <w:p w:rsidR="00D10E44" w:rsidRPr="00D10E44" w:rsidRDefault="00D10E44" w:rsidP="00D10E44">
      <w:pPr>
        <w:tabs>
          <w:tab w:val="right" w:leader="dot" w:pos="7371"/>
        </w:tabs>
        <w:suppressAutoHyphens/>
        <w:spacing w:after="0" w:line="240" w:lineRule="auto"/>
        <w:ind w:left="539" w:hanging="539"/>
        <w:rPr>
          <w:rFonts w:ascii="Arial" w:eastAsia="Times New Roman" w:hAnsi="Arial" w:cs="Arial"/>
          <w:sz w:val="19"/>
          <w:szCs w:val="19"/>
          <w:lang w:eastAsia="cs-CZ"/>
        </w:rPr>
      </w:pPr>
    </w:p>
    <w:p w:rsidR="00D10E44" w:rsidRPr="00D10E44" w:rsidRDefault="00D10E44" w:rsidP="00D10E44">
      <w:pPr>
        <w:suppressAutoHyphens/>
        <w:spacing w:before="120" w:after="120" w:line="240" w:lineRule="auto"/>
        <w:ind w:left="567" w:hanging="567"/>
        <w:jc w:val="both"/>
        <w:rPr>
          <w:rFonts w:ascii="Arial" w:eastAsia="Times New Roman" w:hAnsi="Arial" w:cs="Arial"/>
          <w:b/>
          <w:bCs/>
          <w:sz w:val="19"/>
          <w:szCs w:val="19"/>
          <w:lang w:eastAsia="cs-CZ"/>
        </w:rPr>
      </w:pPr>
      <w:r w:rsidRPr="00D10E44">
        <w:rPr>
          <w:rFonts w:ascii="Arial" w:eastAsia="Times New Roman" w:hAnsi="Arial" w:cs="Arial"/>
          <w:b/>
          <w:bCs/>
          <w:sz w:val="19"/>
          <w:szCs w:val="19"/>
          <w:lang w:eastAsia="cs-CZ"/>
        </w:rPr>
        <w:t xml:space="preserve">9.16. </w:t>
      </w:r>
      <w:r w:rsidRPr="00D10E44">
        <w:rPr>
          <w:rFonts w:ascii="Arial" w:eastAsia="Times New Roman" w:hAnsi="Arial" w:cs="Arial"/>
          <w:b/>
          <w:bCs/>
          <w:sz w:val="19"/>
          <w:szCs w:val="19"/>
          <w:lang w:eastAsia="cs-CZ"/>
        </w:rPr>
        <w:tab/>
      </w:r>
      <w:r w:rsidRPr="00D10E44">
        <w:rPr>
          <w:rFonts w:ascii="Arial" w:eastAsia="Times New Roman" w:hAnsi="Arial" w:cs="Arial"/>
          <w:bCs/>
          <w:sz w:val="19"/>
          <w:szCs w:val="19"/>
          <w:lang w:eastAsia="cs-CZ"/>
        </w:rPr>
        <w:t>Uvedení poddodavatelé a jejich % podíl na zakázce se nebudou v průběhu provádění díla měnit nebo doplňovat bez písemného souhlasu objednatele, formou dodatku ke smlouvě o dílo. Zhotovitel se zavazuje ve smlouvě s poddodavatelem uvést, že poddodavatel není oprávněn pověřit prováděním díla další osobu.</w:t>
      </w:r>
      <w:r w:rsidRPr="00D10E44">
        <w:rPr>
          <w:rFonts w:ascii="Arial" w:eastAsia="Times New Roman" w:hAnsi="Arial" w:cs="Arial"/>
          <w:b/>
          <w:bCs/>
          <w:sz w:val="19"/>
          <w:szCs w:val="19"/>
          <w:lang w:eastAsia="cs-CZ"/>
        </w:rPr>
        <w:t xml:space="preserve"> </w:t>
      </w:r>
    </w:p>
    <w:p w:rsidR="00E56395" w:rsidRDefault="00D10E44" w:rsidP="00E56395">
      <w:pPr>
        <w:spacing w:after="0" w:line="240" w:lineRule="auto"/>
        <w:ind w:left="539" w:hanging="539"/>
        <w:jc w:val="both"/>
        <w:rPr>
          <w:rFonts w:ascii="Arial" w:eastAsia="Times New Roman" w:hAnsi="Arial" w:cs="Arial"/>
          <w:sz w:val="19"/>
          <w:szCs w:val="19"/>
          <w:lang w:eastAsia="cs-CZ"/>
        </w:rPr>
      </w:pPr>
      <w:r w:rsidRPr="00D10E44">
        <w:rPr>
          <w:rFonts w:ascii="Arial" w:eastAsia="Times New Roman" w:hAnsi="Arial" w:cs="Arial"/>
          <w:b/>
          <w:sz w:val="19"/>
          <w:szCs w:val="19"/>
          <w:lang w:eastAsia="cs-CZ"/>
        </w:rPr>
        <w:t>9.17.</w:t>
      </w:r>
      <w:r w:rsidRPr="00D10E44">
        <w:rPr>
          <w:rFonts w:ascii="Arial" w:eastAsia="Times New Roman" w:hAnsi="Arial" w:cs="Arial"/>
          <w:b/>
          <w:sz w:val="19"/>
          <w:szCs w:val="19"/>
          <w:lang w:eastAsia="cs-CZ"/>
        </w:rPr>
        <w:tab/>
      </w:r>
      <w:r w:rsidRPr="00D10E44">
        <w:rPr>
          <w:rFonts w:ascii="Arial" w:eastAsia="Times New Roman" w:hAnsi="Arial" w:cs="Arial"/>
          <w:sz w:val="19"/>
          <w:szCs w:val="19"/>
          <w:lang w:eastAsia="cs-CZ"/>
        </w:rPr>
        <w:t xml:space="preserve">V případě, že výsledkem činnosti zhotovitele v souvislosti s plněním Smlouvy bude autorské dílo ve smyslu ustanovení § 2 zákona č. 121/2000 Sb., o právu autorském, o právech souvisejících s právem autorským a o změně některých zákonů, (autorský zákon), ve znění pozdějších předpisů,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w:t>
      </w:r>
      <w:r w:rsidRPr="00D10E44">
        <w:rPr>
          <w:rFonts w:ascii="Arial" w:eastAsia="Times New Roman" w:hAnsi="Arial" w:cs="Arial"/>
          <w:sz w:val="19"/>
          <w:szCs w:val="19"/>
          <w:lang w:eastAsia="cs-CZ"/>
        </w:rPr>
        <w:lastRenderedPageBreak/>
        <w:t>strany sjednávají, že cena veškerých licencí poskytnutých na základě tohoto článku je již zahrnuta v</w:t>
      </w:r>
      <w:r w:rsidR="00E56395">
        <w:rPr>
          <w:rFonts w:ascii="Arial" w:eastAsia="Times New Roman" w:hAnsi="Arial" w:cs="Arial"/>
          <w:sz w:val="19"/>
          <w:szCs w:val="19"/>
          <w:lang w:eastAsia="cs-CZ"/>
        </w:rPr>
        <w:t> </w:t>
      </w:r>
      <w:r w:rsidRPr="00D10E44">
        <w:rPr>
          <w:rFonts w:ascii="Arial" w:eastAsia="Times New Roman" w:hAnsi="Arial" w:cs="Arial"/>
          <w:sz w:val="19"/>
          <w:szCs w:val="19"/>
          <w:lang w:eastAsia="cs-CZ"/>
        </w:rPr>
        <w:t>ceně</w:t>
      </w:r>
      <w:r w:rsidR="00E56395">
        <w:rPr>
          <w:rFonts w:ascii="Arial" w:eastAsia="Times New Roman" w:hAnsi="Arial" w:cs="Arial"/>
          <w:sz w:val="19"/>
          <w:szCs w:val="19"/>
          <w:lang w:eastAsia="cs-CZ"/>
        </w:rPr>
        <w:t xml:space="preserve"> </w:t>
      </w:r>
      <w:r w:rsidRPr="00D10E44">
        <w:rPr>
          <w:rFonts w:ascii="Arial" w:eastAsia="Times New Roman" w:hAnsi="Arial" w:cs="Arial"/>
          <w:sz w:val="19"/>
          <w:szCs w:val="19"/>
          <w:lang w:eastAsia="cs-CZ"/>
        </w:rPr>
        <w:t>díla.</w:t>
      </w:r>
    </w:p>
    <w:p w:rsidR="00F60C8D" w:rsidRDefault="00F60C8D" w:rsidP="00E56395">
      <w:pPr>
        <w:spacing w:after="0" w:line="240" w:lineRule="auto"/>
        <w:ind w:left="539" w:hanging="539"/>
        <w:jc w:val="both"/>
        <w:rPr>
          <w:rFonts w:ascii="Arial" w:eastAsia="Times New Roman" w:hAnsi="Arial" w:cs="Arial"/>
          <w:sz w:val="19"/>
          <w:szCs w:val="19"/>
          <w:lang w:eastAsia="cs-CZ"/>
        </w:rPr>
      </w:pPr>
    </w:p>
    <w:p w:rsidR="00D10E44" w:rsidRPr="00E56395" w:rsidRDefault="00D10E44" w:rsidP="00E56395">
      <w:pPr>
        <w:spacing w:after="0" w:line="240" w:lineRule="auto"/>
        <w:ind w:left="539" w:hanging="539"/>
        <w:jc w:val="center"/>
        <w:rPr>
          <w:rFonts w:ascii="Arial" w:eastAsia="Times New Roman" w:hAnsi="Arial" w:cs="Arial"/>
          <w:sz w:val="19"/>
          <w:szCs w:val="19"/>
          <w:lang w:eastAsia="cs-CZ"/>
        </w:rPr>
      </w:pPr>
      <w:r w:rsidRPr="00D10E44">
        <w:rPr>
          <w:rFonts w:ascii="Arial" w:eastAsia="Times New Roman" w:hAnsi="Arial" w:cs="Arial"/>
          <w:b/>
          <w:bCs/>
          <w:kern w:val="32"/>
          <w:szCs w:val="32"/>
          <w:u w:val="single"/>
          <w:lang w:eastAsia="cs-CZ"/>
        </w:rPr>
        <w:t>Článek 10 - Závěrečná ustanovení</w:t>
      </w:r>
    </w:p>
    <w:p w:rsidR="00D10E44" w:rsidRPr="00D10E44" w:rsidRDefault="00D10E44" w:rsidP="00D10E44">
      <w:pPr>
        <w:tabs>
          <w:tab w:val="left" w:pos="540"/>
        </w:tabs>
        <w:suppressAutoHyphens/>
        <w:spacing w:after="0" w:line="240" w:lineRule="auto"/>
        <w:ind w:left="540" w:hanging="540"/>
        <w:rPr>
          <w:rFonts w:ascii="Times New Roman" w:eastAsia="Times New Roman" w:hAnsi="Times New Roman" w:cs="Times New Roman"/>
          <w:sz w:val="24"/>
          <w:szCs w:val="24"/>
          <w:lang w:eastAsia="cs-CZ"/>
        </w:rPr>
      </w:pPr>
    </w:p>
    <w:p w:rsidR="00D10E44" w:rsidRPr="00D10E44" w:rsidRDefault="00D10E44" w:rsidP="00D10E44">
      <w:pPr>
        <w:spacing w:after="120" w:line="240" w:lineRule="auto"/>
        <w:ind w:left="540" w:hanging="540"/>
        <w:jc w:val="both"/>
        <w:rPr>
          <w:rFonts w:ascii="Arial" w:eastAsia="Times New Roman" w:hAnsi="Arial" w:cs="Arial"/>
          <w:sz w:val="19"/>
          <w:szCs w:val="19"/>
          <w:lang w:eastAsia="cs-CZ"/>
        </w:rPr>
      </w:pPr>
      <w:r w:rsidRPr="00D10E44">
        <w:rPr>
          <w:rFonts w:ascii="Arial" w:eastAsia="Times New Roman" w:hAnsi="Arial" w:cs="Arial"/>
          <w:b/>
          <w:bCs/>
          <w:sz w:val="19"/>
          <w:szCs w:val="19"/>
          <w:lang w:eastAsia="cs-CZ"/>
        </w:rPr>
        <w:t xml:space="preserve">10.1. </w:t>
      </w:r>
      <w:r w:rsidRPr="00D10E44">
        <w:rPr>
          <w:rFonts w:ascii="Arial" w:eastAsia="Times New Roman" w:hAnsi="Arial" w:cs="Arial"/>
          <w:b/>
          <w:bCs/>
          <w:sz w:val="19"/>
          <w:szCs w:val="19"/>
          <w:lang w:eastAsia="cs-CZ"/>
        </w:rPr>
        <w:tab/>
      </w:r>
      <w:r w:rsidRPr="00D10E44">
        <w:rPr>
          <w:rFonts w:ascii="Arial" w:eastAsia="Times New Roman" w:hAnsi="Arial" w:cs="Arial"/>
          <w:sz w:val="19"/>
          <w:szCs w:val="19"/>
          <w:lang w:eastAsia="cs-CZ"/>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w:t>
      </w:r>
    </w:p>
    <w:p w:rsidR="00D10E44" w:rsidRPr="00D10E44" w:rsidRDefault="00D10E44" w:rsidP="00D10E44">
      <w:pPr>
        <w:spacing w:after="0" w:line="240" w:lineRule="auto"/>
        <w:ind w:left="540" w:hanging="540"/>
        <w:jc w:val="both"/>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10.2</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Tuto Smlouvu je možné měnit či doplňovat pouze formou písemných, vzestupně číslovaných dodatků s podpisy na jedné listině.</w:t>
      </w:r>
    </w:p>
    <w:p w:rsidR="00D10E44" w:rsidRPr="00D10E44" w:rsidRDefault="00D10E44" w:rsidP="00D10E44">
      <w:pPr>
        <w:overflowPunct w:val="0"/>
        <w:autoSpaceDE w:val="0"/>
        <w:autoSpaceDN w:val="0"/>
        <w:adjustRightInd w:val="0"/>
        <w:spacing w:before="120" w:after="0" w:line="240" w:lineRule="auto"/>
        <w:ind w:left="540" w:hanging="540"/>
        <w:jc w:val="both"/>
        <w:textAlignment w:val="baseline"/>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10.3</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Smluvní strany podpisem této Smlouvy vylučují, že při právním styku mezi smluvními stranami se přihlíží k obchodním zvyklostem. Obchodní zvyklosti tak nemají přednost před ustanoveními zákona dle § 558 odst. 2 občanského zákoníku.</w:t>
      </w:r>
    </w:p>
    <w:p w:rsidR="00D10E44" w:rsidRPr="00D10E44" w:rsidRDefault="00D10E44" w:rsidP="00D10E44">
      <w:pPr>
        <w:overflowPunct w:val="0"/>
        <w:autoSpaceDE w:val="0"/>
        <w:autoSpaceDN w:val="0"/>
        <w:adjustRightInd w:val="0"/>
        <w:spacing w:before="120" w:after="0" w:line="240" w:lineRule="auto"/>
        <w:ind w:left="540" w:hanging="540"/>
        <w:jc w:val="both"/>
        <w:textAlignment w:val="baseline"/>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10.4</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D10E44" w:rsidRPr="00D10E44" w:rsidRDefault="00D10E44" w:rsidP="00D10E44">
      <w:pPr>
        <w:overflowPunct w:val="0"/>
        <w:autoSpaceDE w:val="0"/>
        <w:autoSpaceDN w:val="0"/>
        <w:adjustRightInd w:val="0"/>
        <w:spacing w:before="120" w:after="0" w:line="240" w:lineRule="auto"/>
        <w:ind w:left="540" w:hanging="540"/>
        <w:jc w:val="both"/>
        <w:textAlignment w:val="baseline"/>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10.5</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rsidR="00D10E44" w:rsidRPr="00D10E44" w:rsidRDefault="00D10E44" w:rsidP="00D10E44">
      <w:pPr>
        <w:overflowPunct w:val="0"/>
        <w:autoSpaceDE w:val="0"/>
        <w:autoSpaceDN w:val="0"/>
        <w:adjustRightInd w:val="0"/>
        <w:spacing w:before="120" w:after="0" w:line="240" w:lineRule="auto"/>
        <w:ind w:left="540" w:hanging="540"/>
        <w:jc w:val="both"/>
        <w:textAlignment w:val="baseline"/>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10.6</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 xml:space="preserve">Žádné úkony či jednání ze strany objednatele nelze považovat za příslib uzavření Smlouvy nebo dodatku k ní. V souladu s </w:t>
      </w:r>
      <w:proofErr w:type="spellStart"/>
      <w:r w:rsidRPr="00D10E44">
        <w:rPr>
          <w:rFonts w:ascii="Arial" w:eastAsia="Times New Roman" w:hAnsi="Arial" w:cs="Arial"/>
          <w:sz w:val="19"/>
          <w:szCs w:val="19"/>
          <w:lang w:eastAsia="cs-CZ"/>
        </w:rPr>
        <w:t>ust</w:t>
      </w:r>
      <w:proofErr w:type="spellEnd"/>
      <w:r w:rsidRPr="00D10E44">
        <w:rPr>
          <w:rFonts w:ascii="Arial" w:eastAsia="Times New Roman" w:hAnsi="Arial" w:cs="Arial"/>
          <w:sz w:val="19"/>
          <w:szCs w:val="19"/>
          <w:lang w:eastAsia="cs-CZ"/>
        </w:rPr>
        <w:t>. § 1740 odst. 3 občanského zákoníku objednatel nepřipouští přijetí návrhu na uzavření smlouvy s dodatkem nebo odchylkou, s čímž druhá smluvní strana podpisem smlouvy souhlasí.</w:t>
      </w:r>
    </w:p>
    <w:p w:rsidR="00D10E44" w:rsidRPr="00D10E44" w:rsidRDefault="00D10E44" w:rsidP="00D10E44">
      <w:pPr>
        <w:overflowPunct w:val="0"/>
        <w:autoSpaceDE w:val="0"/>
        <w:autoSpaceDN w:val="0"/>
        <w:adjustRightInd w:val="0"/>
        <w:spacing w:before="120" w:after="0" w:line="240" w:lineRule="auto"/>
        <w:ind w:left="540" w:hanging="540"/>
        <w:jc w:val="both"/>
        <w:textAlignment w:val="baseline"/>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10.7</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D10E44" w:rsidRPr="00D10E44" w:rsidRDefault="00D10E44" w:rsidP="00D10E44">
      <w:pPr>
        <w:overflowPunct w:val="0"/>
        <w:autoSpaceDE w:val="0"/>
        <w:autoSpaceDN w:val="0"/>
        <w:adjustRightInd w:val="0"/>
        <w:spacing w:before="120" w:after="0" w:line="240" w:lineRule="auto"/>
        <w:ind w:left="540" w:hanging="540"/>
        <w:jc w:val="both"/>
        <w:textAlignment w:val="baseline"/>
        <w:rPr>
          <w:rFonts w:ascii="Arial" w:eastAsia="Times New Roman" w:hAnsi="Arial" w:cs="Arial"/>
          <w:sz w:val="19"/>
          <w:szCs w:val="19"/>
          <w:lang w:eastAsia="cs-CZ"/>
        </w:rPr>
      </w:pPr>
      <w:r w:rsidRPr="00D10E44">
        <w:rPr>
          <w:rFonts w:ascii="Arial" w:eastAsia="Times New Roman" w:hAnsi="Arial" w:cs="Arial"/>
          <w:sz w:val="19"/>
          <w:szCs w:val="19"/>
          <w:lang w:eastAsia="cs-CZ"/>
        </w:rPr>
        <w:tab/>
        <w:t>Smluvní strany se dohodly, že při doručování se vylučuje domněnka doby dojití. Mezi smluvními stranami tak neplatí § 573 občanského zákoníku.</w:t>
      </w:r>
    </w:p>
    <w:p w:rsidR="00D10E44" w:rsidRPr="00D10E44" w:rsidRDefault="00D10E44" w:rsidP="00D10E44">
      <w:pPr>
        <w:overflowPunct w:val="0"/>
        <w:autoSpaceDE w:val="0"/>
        <w:autoSpaceDN w:val="0"/>
        <w:adjustRightInd w:val="0"/>
        <w:spacing w:before="120" w:after="0" w:line="240" w:lineRule="auto"/>
        <w:ind w:left="540" w:hanging="540"/>
        <w:jc w:val="both"/>
        <w:textAlignment w:val="baseline"/>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10.8</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 xml:space="preserve">Dle </w:t>
      </w:r>
      <w:proofErr w:type="spellStart"/>
      <w:r w:rsidRPr="00D10E44">
        <w:rPr>
          <w:rFonts w:ascii="Arial" w:eastAsia="Times New Roman" w:hAnsi="Arial" w:cs="Arial"/>
          <w:sz w:val="19"/>
          <w:szCs w:val="19"/>
          <w:lang w:eastAsia="cs-CZ"/>
        </w:rPr>
        <w:t>ust</w:t>
      </w:r>
      <w:proofErr w:type="spellEnd"/>
      <w:r w:rsidRPr="00D10E44">
        <w:rPr>
          <w:rFonts w:ascii="Arial" w:eastAsia="Times New Roman" w:hAnsi="Arial" w:cs="Arial"/>
          <w:sz w:val="19"/>
          <w:szCs w:val="19"/>
          <w:lang w:eastAsia="cs-CZ"/>
        </w:rPr>
        <w:t>. § 630 odst. 1 občanského zákoníku si smluvní strany podpisem této Smlouvy sjednávají promlčecí lhůtu v délce trvání 4 let.</w:t>
      </w:r>
    </w:p>
    <w:p w:rsidR="00D10E44" w:rsidRPr="00D10E44" w:rsidRDefault="00D10E44" w:rsidP="00D10E44">
      <w:pPr>
        <w:overflowPunct w:val="0"/>
        <w:autoSpaceDE w:val="0"/>
        <w:autoSpaceDN w:val="0"/>
        <w:adjustRightInd w:val="0"/>
        <w:spacing w:before="120" w:after="0" w:line="240" w:lineRule="auto"/>
        <w:ind w:left="540" w:hanging="540"/>
        <w:jc w:val="both"/>
        <w:textAlignment w:val="baseline"/>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10.9</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 xml:space="preserve">Ve smyslu </w:t>
      </w:r>
      <w:proofErr w:type="spellStart"/>
      <w:r w:rsidRPr="00D10E44">
        <w:rPr>
          <w:rFonts w:ascii="Arial" w:eastAsia="Times New Roman" w:hAnsi="Arial" w:cs="Arial"/>
          <w:sz w:val="19"/>
          <w:szCs w:val="19"/>
          <w:lang w:eastAsia="cs-CZ"/>
        </w:rPr>
        <w:t>ust</w:t>
      </w:r>
      <w:proofErr w:type="spellEnd"/>
      <w:r w:rsidRPr="00D10E44">
        <w:rPr>
          <w:rFonts w:ascii="Arial" w:eastAsia="Times New Roman" w:hAnsi="Arial" w:cs="Arial"/>
          <w:sz w:val="19"/>
          <w:szCs w:val="19"/>
          <w:lang w:eastAsia="cs-CZ"/>
        </w:rPr>
        <w:t>. § 1765 odst. 2, přebírá zhotovitel podpisem této Smlouvy nebezpečí změny okolností.</w:t>
      </w:r>
    </w:p>
    <w:p w:rsidR="00D10E44" w:rsidRPr="00D10E44" w:rsidRDefault="00D10E44" w:rsidP="00D10E44">
      <w:pPr>
        <w:overflowPunct w:val="0"/>
        <w:autoSpaceDE w:val="0"/>
        <w:autoSpaceDN w:val="0"/>
        <w:adjustRightInd w:val="0"/>
        <w:spacing w:before="120" w:after="0" w:line="240" w:lineRule="auto"/>
        <w:ind w:left="540" w:hanging="682"/>
        <w:jc w:val="both"/>
        <w:textAlignment w:val="baseline"/>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10.10</w:t>
      </w:r>
      <w:proofErr w:type="gramEnd"/>
      <w:r w:rsidRPr="00D10E44">
        <w:rPr>
          <w:rFonts w:ascii="Arial" w:eastAsia="Times New Roman" w:hAnsi="Arial" w:cs="Arial"/>
          <w:b/>
          <w:sz w:val="19"/>
          <w:szCs w:val="19"/>
          <w:lang w:eastAsia="cs-CZ"/>
        </w:rPr>
        <w:t>.</w:t>
      </w:r>
      <w:r w:rsidRPr="00D10E44">
        <w:rPr>
          <w:rFonts w:ascii="Arial" w:eastAsia="Times New Roman" w:hAnsi="Arial" w:cs="Arial"/>
          <w:b/>
          <w:sz w:val="19"/>
          <w:szCs w:val="19"/>
          <w:lang w:eastAsia="cs-CZ"/>
        </w:rPr>
        <w:tab/>
      </w:r>
      <w:r w:rsidRPr="00D10E44">
        <w:rPr>
          <w:rFonts w:ascii="Arial" w:eastAsia="Times New Roman" w:hAnsi="Arial" w:cs="Arial"/>
          <w:sz w:val="19"/>
          <w:szCs w:val="19"/>
          <w:lang w:eastAsia="cs-CZ"/>
        </w:rPr>
        <w:t>Pokud není v  této Smlouvě stanoveno jinak, platí pro právní vztahy z ní vyplývající příslušná ustanovení obecně závazných právních předpisů České republiky, zejména zákona č. 89/2012 Sb., Občanský zákoník, v platném znění.</w:t>
      </w:r>
    </w:p>
    <w:p w:rsidR="00D10E44" w:rsidRPr="00D10E44" w:rsidRDefault="00D10E44" w:rsidP="00D10E44">
      <w:pPr>
        <w:overflowPunct w:val="0"/>
        <w:autoSpaceDE w:val="0"/>
        <w:autoSpaceDN w:val="0"/>
        <w:adjustRightInd w:val="0"/>
        <w:spacing w:before="120" w:after="0" w:line="240" w:lineRule="auto"/>
        <w:ind w:left="540" w:hanging="682"/>
        <w:jc w:val="both"/>
        <w:textAlignment w:val="baseline"/>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10.11</w:t>
      </w:r>
      <w:proofErr w:type="gramEnd"/>
      <w:r w:rsidRPr="00D10E44">
        <w:rPr>
          <w:rFonts w:ascii="Arial" w:eastAsia="Times New Roman" w:hAnsi="Arial" w:cs="Arial"/>
          <w:b/>
          <w:sz w:val="19"/>
          <w:szCs w:val="19"/>
          <w:lang w:eastAsia="cs-CZ"/>
        </w:rPr>
        <w:t>.</w:t>
      </w:r>
      <w:r w:rsidRPr="00D10E44">
        <w:rPr>
          <w:rFonts w:ascii="Arial" w:eastAsia="Times New Roman" w:hAnsi="Arial" w:cs="Arial"/>
          <w:b/>
          <w:sz w:val="19"/>
          <w:szCs w:val="19"/>
          <w:lang w:eastAsia="cs-CZ"/>
        </w:rPr>
        <w:tab/>
      </w:r>
      <w:r w:rsidRPr="00D10E44">
        <w:rPr>
          <w:rFonts w:ascii="Arial" w:eastAsia="Times New Roman" w:hAnsi="Arial" w:cs="Arial"/>
          <w:sz w:val="19"/>
          <w:szCs w:val="19"/>
          <w:lang w:eastAsia="cs-CZ"/>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D10E44" w:rsidRPr="00D10E44" w:rsidRDefault="00D10E44" w:rsidP="00D10E44">
      <w:pPr>
        <w:overflowPunct w:val="0"/>
        <w:autoSpaceDE w:val="0"/>
        <w:autoSpaceDN w:val="0"/>
        <w:adjustRightInd w:val="0"/>
        <w:spacing w:before="120" w:after="0" w:line="240" w:lineRule="auto"/>
        <w:ind w:left="540" w:hanging="682"/>
        <w:jc w:val="both"/>
        <w:textAlignment w:val="baseline"/>
        <w:rPr>
          <w:rFonts w:ascii="Arial" w:eastAsia="Times New Roman" w:hAnsi="Arial" w:cs="Arial"/>
          <w:sz w:val="19"/>
          <w:szCs w:val="19"/>
          <w:lang w:eastAsia="cs-CZ"/>
        </w:rPr>
      </w:pPr>
      <w:proofErr w:type="gramStart"/>
      <w:r w:rsidRPr="00D10E44">
        <w:rPr>
          <w:rFonts w:ascii="Arial" w:eastAsia="Times New Roman" w:hAnsi="Arial" w:cs="Arial"/>
          <w:b/>
          <w:sz w:val="19"/>
          <w:szCs w:val="19"/>
          <w:lang w:eastAsia="cs-CZ"/>
        </w:rPr>
        <w:t>10.12</w:t>
      </w:r>
      <w:proofErr w:type="gramEnd"/>
      <w:r w:rsidRPr="00D10E44">
        <w:rPr>
          <w:rFonts w:ascii="Arial" w:eastAsia="Times New Roman" w:hAnsi="Arial" w:cs="Arial"/>
          <w:b/>
          <w:sz w:val="19"/>
          <w:szCs w:val="19"/>
          <w:lang w:eastAsia="cs-CZ"/>
        </w:rPr>
        <w:t>.</w:t>
      </w:r>
      <w:r w:rsidRPr="00D10E44">
        <w:rPr>
          <w:rFonts w:ascii="Arial" w:eastAsia="Times New Roman" w:hAnsi="Arial" w:cs="Arial"/>
          <w:sz w:val="19"/>
          <w:szCs w:val="19"/>
          <w:lang w:eastAsia="cs-CZ"/>
        </w:rPr>
        <w:tab/>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D10E44" w:rsidRPr="00D10E44" w:rsidRDefault="00D10E44" w:rsidP="00D10E44">
      <w:pPr>
        <w:overflowPunct w:val="0"/>
        <w:autoSpaceDE w:val="0"/>
        <w:autoSpaceDN w:val="0"/>
        <w:adjustRightInd w:val="0"/>
        <w:spacing w:before="120" w:after="0" w:line="240" w:lineRule="auto"/>
        <w:ind w:left="540" w:hanging="682"/>
        <w:jc w:val="both"/>
        <w:textAlignment w:val="baseline"/>
        <w:rPr>
          <w:rFonts w:ascii="Arial" w:eastAsia="Times New Roman" w:hAnsi="Arial" w:cs="Arial"/>
          <w:sz w:val="19"/>
          <w:szCs w:val="19"/>
          <w:lang w:eastAsia="cs-CZ"/>
        </w:rPr>
      </w:pPr>
      <w:r w:rsidRPr="00D10E44">
        <w:rPr>
          <w:rFonts w:ascii="Arial" w:eastAsia="Times New Roman" w:hAnsi="Arial" w:cs="Arial"/>
          <w:b/>
          <w:sz w:val="19"/>
          <w:szCs w:val="19"/>
          <w:lang w:eastAsia="cs-CZ"/>
        </w:rPr>
        <w:t>10.13.</w:t>
      </w:r>
      <w:r w:rsidRPr="00D10E44">
        <w:rPr>
          <w:rFonts w:ascii="Arial" w:eastAsia="Times New Roman" w:hAnsi="Arial" w:cs="Arial"/>
          <w:sz w:val="19"/>
          <w:szCs w:val="19"/>
          <w:lang w:eastAsia="cs-CZ"/>
        </w:rPr>
        <w:tab/>
        <w:t xml:space="preserve">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tajemství"), a že se nejedná ani o informace, které nemohou být v registru smluv uveřejněny na základě ustanovení § 3 odst. 1 ZRS.           </w:t>
      </w:r>
    </w:p>
    <w:p w:rsidR="00D10E44" w:rsidRPr="00D10E44" w:rsidRDefault="00D10E44" w:rsidP="00D10E44">
      <w:pPr>
        <w:overflowPunct w:val="0"/>
        <w:autoSpaceDE w:val="0"/>
        <w:autoSpaceDN w:val="0"/>
        <w:adjustRightInd w:val="0"/>
        <w:spacing w:before="120" w:after="0" w:line="240" w:lineRule="auto"/>
        <w:ind w:left="540" w:hanging="682"/>
        <w:jc w:val="both"/>
        <w:textAlignment w:val="baseline"/>
        <w:rPr>
          <w:rFonts w:ascii="Arial" w:eastAsia="Times New Roman" w:hAnsi="Arial" w:cs="Arial"/>
          <w:sz w:val="19"/>
          <w:szCs w:val="19"/>
          <w:lang w:eastAsia="cs-CZ"/>
        </w:rPr>
      </w:pPr>
      <w:r w:rsidRPr="00D10E44">
        <w:rPr>
          <w:rFonts w:ascii="Arial" w:eastAsia="Times New Roman" w:hAnsi="Arial" w:cs="Arial"/>
          <w:b/>
          <w:sz w:val="19"/>
          <w:szCs w:val="19"/>
          <w:lang w:eastAsia="cs-CZ"/>
        </w:rPr>
        <w:t>10.14.</w:t>
      </w:r>
      <w:r w:rsidRPr="00D10E44">
        <w:rPr>
          <w:rFonts w:ascii="Arial" w:eastAsia="Times New Roman" w:hAnsi="Arial" w:cs="Arial"/>
          <w:sz w:val="19"/>
          <w:szCs w:val="19"/>
          <w:lang w:eastAsia="cs-CZ"/>
        </w:rPr>
        <w:tab/>
        <w:t xml:space="preserve">Jestliže smluvní strana označí za své obchodní tajemství část obsahu Smlouvy, která v důsledku toho bude pro účely uveřejnění Smlouvy v Registru smluv znečitelněna, nese tato smluvní strana </w:t>
      </w:r>
      <w:r w:rsidRPr="00D10E44">
        <w:rPr>
          <w:rFonts w:ascii="Arial" w:eastAsia="Times New Roman" w:hAnsi="Arial" w:cs="Arial"/>
          <w:sz w:val="19"/>
          <w:szCs w:val="19"/>
          <w:lang w:eastAsia="cs-CZ"/>
        </w:rPr>
        <w:lastRenderedPageBreak/>
        <w:t>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D10E44" w:rsidRPr="00D10E44" w:rsidRDefault="00D10E44" w:rsidP="00D10E44">
      <w:pPr>
        <w:overflowPunct w:val="0"/>
        <w:autoSpaceDE w:val="0"/>
        <w:autoSpaceDN w:val="0"/>
        <w:adjustRightInd w:val="0"/>
        <w:spacing w:before="120" w:after="0" w:line="240" w:lineRule="auto"/>
        <w:ind w:left="540" w:hanging="682"/>
        <w:jc w:val="both"/>
        <w:textAlignment w:val="baseline"/>
        <w:rPr>
          <w:rFonts w:ascii="Arial" w:eastAsia="Times New Roman" w:hAnsi="Arial" w:cs="Arial"/>
          <w:sz w:val="19"/>
          <w:szCs w:val="19"/>
          <w:lang w:eastAsia="cs-CZ"/>
        </w:rPr>
      </w:pPr>
      <w:r w:rsidRPr="00D10E44">
        <w:rPr>
          <w:rFonts w:ascii="Arial" w:eastAsia="Times New Roman" w:hAnsi="Arial" w:cs="Arial"/>
          <w:b/>
          <w:sz w:val="19"/>
          <w:szCs w:val="19"/>
          <w:lang w:eastAsia="cs-CZ"/>
        </w:rPr>
        <w:t>10.15.</w:t>
      </w:r>
      <w:r w:rsidRPr="00D10E44">
        <w:rPr>
          <w:rFonts w:ascii="Arial" w:eastAsia="Times New Roman" w:hAnsi="Arial" w:cs="Arial"/>
          <w:sz w:val="19"/>
          <w:szCs w:val="19"/>
          <w:lang w:eastAsia="cs-CZ"/>
        </w:rPr>
        <w:tab/>
        <w:t>Osoby uzavírající tuto Smlouvu za smluvní strany souhlasí s uveřejněním svých osobních údajů, které jsou uvedeny v této Smlouvě, spolu se Smlouvou v Registru smluv. Tento souhlas je udělen na dobu neurčitou.</w:t>
      </w:r>
    </w:p>
    <w:p w:rsidR="0027280A" w:rsidRPr="00D10E44" w:rsidRDefault="00D10E44" w:rsidP="00F60C8D">
      <w:pPr>
        <w:overflowPunct w:val="0"/>
        <w:autoSpaceDE w:val="0"/>
        <w:autoSpaceDN w:val="0"/>
        <w:adjustRightInd w:val="0"/>
        <w:spacing w:before="120" w:after="120" w:line="240" w:lineRule="auto"/>
        <w:ind w:left="539" w:hanging="681"/>
        <w:jc w:val="both"/>
        <w:textAlignment w:val="baseline"/>
        <w:rPr>
          <w:rFonts w:ascii="Arial" w:eastAsia="Times New Roman" w:hAnsi="Arial" w:cs="Arial"/>
          <w:sz w:val="19"/>
          <w:szCs w:val="19"/>
          <w:lang w:eastAsia="cs-CZ"/>
        </w:rPr>
      </w:pPr>
      <w:r w:rsidRPr="00D10E44">
        <w:rPr>
          <w:rFonts w:ascii="Arial" w:eastAsia="Times New Roman" w:hAnsi="Arial" w:cs="Arial"/>
          <w:b/>
          <w:sz w:val="19"/>
          <w:szCs w:val="19"/>
          <w:lang w:eastAsia="cs-CZ"/>
        </w:rPr>
        <w:t>10.16.</w:t>
      </w:r>
      <w:r w:rsidRPr="00D10E44">
        <w:rPr>
          <w:rFonts w:ascii="Arial" w:eastAsia="Times New Roman" w:hAnsi="Arial" w:cs="Arial"/>
          <w:b/>
          <w:sz w:val="19"/>
          <w:szCs w:val="19"/>
          <w:lang w:eastAsia="cs-CZ"/>
        </w:rPr>
        <w:tab/>
      </w:r>
      <w:r w:rsidRPr="00D10E44">
        <w:rPr>
          <w:rFonts w:ascii="Arial" w:eastAsia="Times New Roman" w:hAnsi="Arial" w:cs="Arial"/>
          <w:sz w:val="19"/>
          <w:szCs w:val="19"/>
          <w:lang w:eastAsia="cs-CZ"/>
        </w:rPr>
        <w:t>Tato Smlouva je vyhotovena v sedmi (7) vyhotoveních, z nichž pět (5) vyhotovení obdrží objednatel a dvě (2) vyhotovení obdrží zhotovitel.</w:t>
      </w:r>
      <w:bookmarkStart w:id="1" w:name="_GoBack"/>
      <w:bookmarkEnd w:id="1"/>
    </w:p>
    <w:p w:rsidR="00D10E44" w:rsidRDefault="00D10E44" w:rsidP="00D10E44">
      <w:pPr>
        <w:tabs>
          <w:tab w:val="left" w:pos="540"/>
        </w:tabs>
        <w:suppressAutoHyphens/>
        <w:spacing w:after="0" w:line="240" w:lineRule="auto"/>
        <w:ind w:left="540" w:hanging="682"/>
        <w:jc w:val="both"/>
        <w:rPr>
          <w:rFonts w:ascii="Arial" w:eastAsia="Times New Roman" w:hAnsi="Arial" w:cs="Arial"/>
          <w:sz w:val="19"/>
          <w:szCs w:val="19"/>
          <w:lang w:eastAsia="cs-CZ"/>
        </w:rPr>
      </w:pPr>
      <w:r w:rsidRPr="00D10E44">
        <w:rPr>
          <w:rFonts w:ascii="Arial" w:eastAsia="Times New Roman" w:hAnsi="Arial" w:cs="Arial"/>
          <w:b/>
          <w:sz w:val="19"/>
          <w:szCs w:val="19"/>
          <w:lang w:eastAsia="cs-CZ"/>
        </w:rPr>
        <w:t>10.17.</w:t>
      </w:r>
      <w:r w:rsidRPr="00D10E44">
        <w:rPr>
          <w:rFonts w:ascii="Arial" w:eastAsia="Times New Roman" w:hAnsi="Arial" w:cs="Arial"/>
          <w:b/>
          <w:sz w:val="19"/>
          <w:szCs w:val="19"/>
          <w:lang w:eastAsia="cs-CZ"/>
        </w:rPr>
        <w:tab/>
      </w:r>
      <w:r w:rsidRPr="00D10E44">
        <w:rPr>
          <w:rFonts w:ascii="Arial" w:eastAsia="Times New Roman" w:hAnsi="Arial" w:cs="Arial"/>
          <w:sz w:val="19"/>
          <w:szCs w:val="19"/>
          <w:lang w:eastAsia="cs-CZ"/>
        </w:rPr>
        <w:t>Nedílnou součástí této Smlouvy jsou tyto její přílohy:</w:t>
      </w:r>
    </w:p>
    <w:p w:rsidR="0027280A" w:rsidRPr="00D10E44" w:rsidRDefault="0027280A" w:rsidP="00D10E44">
      <w:pPr>
        <w:tabs>
          <w:tab w:val="left" w:pos="540"/>
        </w:tabs>
        <w:suppressAutoHyphens/>
        <w:spacing w:after="0" w:line="240" w:lineRule="auto"/>
        <w:ind w:left="540" w:hanging="682"/>
        <w:jc w:val="both"/>
        <w:rPr>
          <w:rFonts w:ascii="Arial" w:eastAsia="Times New Roman" w:hAnsi="Arial" w:cs="Arial"/>
          <w:sz w:val="19"/>
          <w:szCs w:val="19"/>
          <w:lang w:eastAsia="cs-CZ"/>
        </w:rPr>
      </w:pPr>
    </w:p>
    <w:p w:rsidR="00B04E0D" w:rsidRPr="00D10E44" w:rsidRDefault="00D10E44" w:rsidP="00D10E44">
      <w:pPr>
        <w:suppressAutoHyphens/>
        <w:spacing w:before="120" w:after="120" w:line="240" w:lineRule="auto"/>
        <w:ind w:left="539" w:hanging="539"/>
        <w:jc w:val="both"/>
        <w:rPr>
          <w:rFonts w:ascii="Arial" w:eastAsia="Times New Roman" w:hAnsi="Arial" w:cs="Arial"/>
          <w:sz w:val="19"/>
          <w:szCs w:val="19"/>
          <w:lang w:eastAsia="cs-CZ"/>
        </w:rPr>
      </w:pPr>
      <w:r w:rsidRPr="00D10E44">
        <w:rPr>
          <w:rFonts w:ascii="Arial" w:eastAsia="Times New Roman" w:hAnsi="Arial" w:cs="Arial"/>
          <w:b/>
          <w:sz w:val="19"/>
          <w:szCs w:val="19"/>
          <w:lang w:eastAsia="cs-CZ"/>
        </w:rPr>
        <w:tab/>
        <w:t xml:space="preserve">příloha </w:t>
      </w:r>
      <w:r w:rsidRPr="00D10E44">
        <w:rPr>
          <w:rFonts w:ascii="Arial" w:eastAsia="Times New Roman" w:hAnsi="Arial" w:cs="Arial"/>
          <w:b/>
          <w:bCs/>
          <w:sz w:val="19"/>
          <w:szCs w:val="19"/>
          <w:lang w:eastAsia="cs-CZ"/>
        </w:rPr>
        <w:t xml:space="preserve">č. 1 - Všeobecné technické podmínky </w:t>
      </w:r>
      <w:r w:rsidR="00B04E0D" w:rsidRPr="00B04E0D">
        <w:rPr>
          <w:rFonts w:ascii="Arial" w:eastAsia="Times New Roman" w:hAnsi="Arial" w:cs="Arial"/>
          <w:b/>
          <w:sz w:val="19"/>
          <w:szCs w:val="19"/>
          <w:lang w:eastAsia="cs-CZ"/>
        </w:rPr>
        <w:t>VTP/ZP/01/18 a VTP/DSP/07/18</w:t>
      </w:r>
    </w:p>
    <w:p w:rsidR="00D10E44" w:rsidRPr="00D10E44" w:rsidRDefault="00D10E44" w:rsidP="00D10E44">
      <w:pPr>
        <w:suppressAutoHyphens/>
        <w:spacing w:after="0" w:line="240" w:lineRule="auto"/>
        <w:ind w:left="540"/>
        <w:jc w:val="both"/>
        <w:rPr>
          <w:rFonts w:ascii="Arial" w:eastAsia="Times New Roman" w:hAnsi="Arial" w:cs="Arial"/>
          <w:i/>
          <w:sz w:val="19"/>
          <w:szCs w:val="19"/>
          <w:lang w:eastAsia="cs-CZ"/>
        </w:rPr>
      </w:pPr>
      <w:r w:rsidRPr="00D10E44">
        <w:rPr>
          <w:rFonts w:ascii="Arial" w:eastAsia="Times New Roman" w:hAnsi="Arial" w:cs="Arial"/>
          <w:i/>
          <w:sz w:val="19"/>
          <w:szCs w:val="19"/>
          <w:lang w:eastAsia="cs-CZ"/>
        </w:rPr>
        <w:t xml:space="preserve">Zhotovitel podpisem této smlouvy potvrzuje, že se všemi ustanoveními Všeobecných technických podmínek bez výhrad souhlasí. </w:t>
      </w:r>
    </w:p>
    <w:p w:rsidR="00D10E44" w:rsidRPr="00D10E44" w:rsidRDefault="00D10E44" w:rsidP="00D10E44">
      <w:pPr>
        <w:suppressAutoHyphens/>
        <w:spacing w:before="120" w:after="120" w:line="240" w:lineRule="auto"/>
        <w:ind w:left="703" w:hanging="163"/>
        <w:jc w:val="both"/>
        <w:rPr>
          <w:rFonts w:ascii="Arial" w:eastAsia="Times New Roman" w:hAnsi="Arial" w:cs="Arial"/>
          <w:b/>
          <w:bCs/>
          <w:sz w:val="19"/>
          <w:szCs w:val="19"/>
          <w:lang w:eastAsia="cs-CZ"/>
        </w:rPr>
      </w:pPr>
      <w:r w:rsidRPr="00D10E44">
        <w:rPr>
          <w:rFonts w:ascii="Arial" w:eastAsia="Times New Roman" w:hAnsi="Arial" w:cs="Arial"/>
          <w:b/>
          <w:bCs/>
          <w:sz w:val="19"/>
          <w:szCs w:val="19"/>
          <w:lang w:eastAsia="cs-CZ"/>
        </w:rPr>
        <w:t xml:space="preserve">příloha č. 2 - Zvláštní technické podmínky </w:t>
      </w:r>
    </w:p>
    <w:p w:rsidR="00D10E44" w:rsidRPr="00D10E44" w:rsidRDefault="00D10E44" w:rsidP="00D10E44">
      <w:pPr>
        <w:suppressAutoHyphens/>
        <w:spacing w:after="0" w:line="240" w:lineRule="auto"/>
        <w:ind w:left="540"/>
        <w:jc w:val="both"/>
        <w:rPr>
          <w:rFonts w:ascii="Arial" w:eastAsia="Times New Roman" w:hAnsi="Arial" w:cs="Arial"/>
          <w:i/>
          <w:sz w:val="19"/>
          <w:szCs w:val="19"/>
          <w:lang w:eastAsia="cs-CZ"/>
        </w:rPr>
      </w:pPr>
      <w:r w:rsidRPr="00D10E44">
        <w:rPr>
          <w:rFonts w:ascii="Arial" w:eastAsia="Times New Roman" w:hAnsi="Arial" w:cs="Arial"/>
          <w:i/>
          <w:sz w:val="19"/>
          <w:szCs w:val="19"/>
          <w:lang w:eastAsia="cs-CZ"/>
        </w:rPr>
        <w:t>Zhotovitel podpisem této smlouvy potvrzuje, že se všemi ustanoveními Zvláštních technických podmínek bez výhrad souhlasí.</w:t>
      </w:r>
    </w:p>
    <w:p w:rsidR="00D10E44" w:rsidRDefault="00D10E44" w:rsidP="00D10E44">
      <w:pPr>
        <w:suppressAutoHyphens/>
        <w:spacing w:after="0" w:line="240" w:lineRule="auto"/>
        <w:ind w:left="540"/>
        <w:jc w:val="both"/>
        <w:rPr>
          <w:rFonts w:ascii="Arial" w:eastAsia="Times New Roman" w:hAnsi="Arial" w:cs="Arial"/>
          <w:b/>
          <w:sz w:val="19"/>
          <w:szCs w:val="19"/>
          <w:lang w:eastAsia="cs-CZ"/>
        </w:rPr>
      </w:pPr>
    </w:p>
    <w:p w:rsidR="0027280A" w:rsidRDefault="0027280A" w:rsidP="00D10E44">
      <w:pPr>
        <w:suppressAutoHyphens/>
        <w:spacing w:after="0" w:line="240" w:lineRule="auto"/>
        <w:ind w:left="540"/>
        <w:jc w:val="both"/>
        <w:rPr>
          <w:rFonts w:ascii="Arial" w:eastAsia="Times New Roman" w:hAnsi="Arial" w:cs="Arial"/>
          <w:b/>
          <w:sz w:val="19"/>
          <w:szCs w:val="19"/>
          <w:lang w:eastAsia="cs-CZ"/>
        </w:rPr>
      </w:pPr>
    </w:p>
    <w:p w:rsidR="0027280A" w:rsidRPr="00D10E44" w:rsidRDefault="0027280A" w:rsidP="00D10E44">
      <w:pPr>
        <w:suppressAutoHyphens/>
        <w:spacing w:after="0" w:line="240" w:lineRule="auto"/>
        <w:ind w:left="540"/>
        <w:jc w:val="both"/>
        <w:rPr>
          <w:rFonts w:ascii="Arial" w:eastAsia="Times New Roman" w:hAnsi="Arial" w:cs="Arial"/>
          <w:b/>
          <w:sz w:val="19"/>
          <w:szCs w:val="19"/>
          <w:lang w:eastAsia="cs-CZ"/>
        </w:rPr>
      </w:pPr>
    </w:p>
    <w:p w:rsidR="00D10E44" w:rsidRPr="00D10E44" w:rsidRDefault="00D10E44" w:rsidP="00D10E44">
      <w:pPr>
        <w:tabs>
          <w:tab w:val="left" w:pos="567"/>
        </w:tabs>
        <w:suppressAutoHyphens/>
        <w:spacing w:before="120" w:after="120" w:line="240" w:lineRule="auto"/>
        <w:ind w:left="567"/>
        <w:jc w:val="both"/>
        <w:rPr>
          <w:rFonts w:ascii="Arial" w:eastAsia="Times New Roman" w:hAnsi="Arial" w:cs="Arial"/>
          <w:sz w:val="19"/>
          <w:szCs w:val="19"/>
          <w:lang w:eastAsia="cs-CZ"/>
        </w:rPr>
      </w:pPr>
      <w:r w:rsidRPr="00D10E44">
        <w:rPr>
          <w:rFonts w:ascii="Arial" w:eastAsia="Times New Roman" w:hAnsi="Arial" w:cs="Arial"/>
          <w:sz w:val="19"/>
          <w:szCs w:val="19"/>
          <w:lang w:eastAsia="cs-CZ"/>
        </w:rPr>
        <w:t>V Praze dne</w:t>
      </w:r>
      <w:r w:rsidRPr="00D10E44">
        <w:rPr>
          <w:rFonts w:ascii="Arial" w:eastAsia="Times New Roman" w:hAnsi="Arial" w:cs="Arial"/>
          <w:sz w:val="19"/>
          <w:szCs w:val="19"/>
          <w:lang w:eastAsia="cs-CZ"/>
        </w:rPr>
        <w:tab/>
      </w:r>
      <w:r w:rsidRPr="00D10E44">
        <w:rPr>
          <w:rFonts w:ascii="Arial" w:eastAsia="Times New Roman" w:hAnsi="Arial" w:cs="Arial"/>
          <w:sz w:val="19"/>
          <w:szCs w:val="19"/>
          <w:lang w:eastAsia="cs-CZ"/>
        </w:rPr>
        <w:tab/>
      </w:r>
      <w:r w:rsidRPr="00D10E44">
        <w:rPr>
          <w:rFonts w:ascii="Arial" w:eastAsia="Times New Roman" w:hAnsi="Arial" w:cs="Arial"/>
          <w:sz w:val="19"/>
          <w:szCs w:val="19"/>
          <w:lang w:eastAsia="cs-CZ"/>
        </w:rPr>
        <w:tab/>
      </w:r>
      <w:r w:rsidRPr="00D10E44">
        <w:rPr>
          <w:rFonts w:ascii="Arial" w:eastAsia="Times New Roman" w:hAnsi="Arial" w:cs="Arial"/>
          <w:sz w:val="19"/>
          <w:szCs w:val="19"/>
          <w:lang w:eastAsia="cs-CZ"/>
        </w:rPr>
        <w:tab/>
      </w:r>
      <w:r w:rsidRPr="00D10E44">
        <w:rPr>
          <w:rFonts w:ascii="Arial" w:eastAsia="Times New Roman" w:hAnsi="Arial" w:cs="Arial"/>
          <w:sz w:val="19"/>
          <w:szCs w:val="19"/>
          <w:lang w:eastAsia="cs-CZ"/>
        </w:rPr>
        <w:tab/>
        <w:t xml:space="preserve">V …………dne </w:t>
      </w:r>
    </w:p>
    <w:p w:rsidR="00D10E44" w:rsidRPr="00D10E44" w:rsidRDefault="00D10E44" w:rsidP="00D10E44">
      <w:pPr>
        <w:tabs>
          <w:tab w:val="left" w:pos="567"/>
        </w:tabs>
        <w:suppressAutoHyphens/>
        <w:spacing w:after="0" w:line="240" w:lineRule="auto"/>
        <w:ind w:left="567"/>
        <w:jc w:val="both"/>
        <w:rPr>
          <w:rFonts w:ascii="Arial" w:eastAsia="Times New Roman" w:hAnsi="Arial" w:cs="Arial"/>
          <w:b/>
          <w:bCs/>
          <w:sz w:val="19"/>
          <w:szCs w:val="19"/>
          <w:lang w:eastAsia="cs-CZ"/>
        </w:rPr>
      </w:pPr>
      <w:r w:rsidRPr="00D10E44">
        <w:rPr>
          <w:rFonts w:ascii="Arial" w:eastAsia="Times New Roman" w:hAnsi="Arial" w:cs="Arial"/>
          <w:b/>
          <w:bCs/>
          <w:sz w:val="19"/>
          <w:szCs w:val="19"/>
          <w:lang w:eastAsia="cs-CZ"/>
        </w:rPr>
        <w:t>Za objednatele:</w:t>
      </w:r>
      <w:r w:rsidRPr="00D10E44">
        <w:rPr>
          <w:rFonts w:ascii="Arial" w:eastAsia="Times New Roman" w:hAnsi="Arial" w:cs="Arial"/>
          <w:b/>
          <w:bCs/>
          <w:sz w:val="19"/>
          <w:szCs w:val="19"/>
          <w:lang w:eastAsia="cs-CZ"/>
        </w:rPr>
        <w:tab/>
      </w:r>
      <w:r w:rsidRPr="00D10E44">
        <w:rPr>
          <w:rFonts w:ascii="Arial" w:eastAsia="Times New Roman" w:hAnsi="Arial" w:cs="Arial"/>
          <w:b/>
          <w:bCs/>
          <w:sz w:val="19"/>
          <w:szCs w:val="19"/>
          <w:lang w:eastAsia="cs-CZ"/>
        </w:rPr>
        <w:tab/>
      </w:r>
      <w:r w:rsidRPr="00D10E44">
        <w:rPr>
          <w:rFonts w:ascii="Arial" w:eastAsia="Times New Roman" w:hAnsi="Arial" w:cs="Arial"/>
          <w:b/>
          <w:bCs/>
          <w:sz w:val="19"/>
          <w:szCs w:val="19"/>
          <w:lang w:eastAsia="cs-CZ"/>
        </w:rPr>
        <w:tab/>
      </w:r>
      <w:r w:rsidRPr="00D10E44">
        <w:rPr>
          <w:rFonts w:ascii="Arial" w:eastAsia="Times New Roman" w:hAnsi="Arial" w:cs="Arial"/>
          <w:b/>
          <w:bCs/>
          <w:sz w:val="19"/>
          <w:szCs w:val="19"/>
          <w:lang w:eastAsia="cs-CZ"/>
        </w:rPr>
        <w:tab/>
      </w:r>
      <w:r w:rsidRPr="00D10E44">
        <w:rPr>
          <w:rFonts w:ascii="Arial" w:eastAsia="Times New Roman" w:hAnsi="Arial" w:cs="Arial"/>
          <w:b/>
          <w:bCs/>
          <w:sz w:val="19"/>
          <w:szCs w:val="19"/>
          <w:lang w:eastAsia="cs-CZ"/>
        </w:rPr>
        <w:tab/>
        <w:t xml:space="preserve">Za zhotovitele:                                                                                </w:t>
      </w:r>
    </w:p>
    <w:p w:rsidR="00D10E44" w:rsidRPr="00D10E44" w:rsidRDefault="00D10E44" w:rsidP="00D10E44">
      <w:pPr>
        <w:tabs>
          <w:tab w:val="left" w:pos="567"/>
          <w:tab w:val="left" w:pos="6345"/>
        </w:tabs>
        <w:suppressAutoHyphens/>
        <w:spacing w:after="0" w:line="240" w:lineRule="auto"/>
        <w:ind w:left="567"/>
        <w:jc w:val="both"/>
        <w:rPr>
          <w:rFonts w:ascii="Arial" w:eastAsia="Times New Roman" w:hAnsi="Arial" w:cs="Arial"/>
          <w:sz w:val="19"/>
          <w:szCs w:val="19"/>
          <w:lang w:eastAsia="cs-CZ"/>
        </w:rPr>
      </w:pPr>
    </w:p>
    <w:p w:rsidR="00D10E44" w:rsidRPr="00D10E44" w:rsidRDefault="00D10E44" w:rsidP="00D10E44">
      <w:pPr>
        <w:tabs>
          <w:tab w:val="left" w:pos="567"/>
        </w:tabs>
        <w:suppressAutoHyphens/>
        <w:spacing w:before="120" w:after="0" w:line="240" w:lineRule="auto"/>
        <w:ind w:left="567"/>
        <w:jc w:val="both"/>
        <w:rPr>
          <w:rFonts w:ascii="Arial" w:eastAsia="Times New Roman" w:hAnsi="Arial" w:cs="Arial"/>
          <w:sz w:val="19"/>
          <w:szCs w:val="19"/>
          <w:lang w:eastAsia="cs-CZ"/>
        </w:rPr>
      </w:pPr>
      <w:r w:rsidRPr="00D10E44">
        <w:rPr>
          <w:rFonts w:ascii="Arial" w:eastAsia="Times New Roman" w:hAnsi="Arial" w:cs="Arial"/>
          <w:b/>
          <w:sz w:val="19"/>
          <w:szCs w:val="19"/>
          <w:lang w:eastAsia="cs-CZ"/>
        </w:rPr>
        <w:t xml:space="preserve"> </w:t>
      </w:r>
    </w:p>
    <w:p w:rsidR="00D10E44" w:rsidRPr="00D10E44" w:rsidRDefault="00D10E44" w:rsidP="00D10E44">
      <w:pPr>
        <w:tabs>
          <w:tab w:val="left" w:pos="567"/>
          <w:tab w:val="left" w:pos="6345"/>
        </w:tabs>
        <w:suppressAutoHyphens/>
        <w:spacing w:after="0" w:line="240" w:lineRule="auto"/>
        <w:ind w:left="567"/>
        <w:jc w:val="both"/>
        <w:rPr>
          <w:rFonts w:ascii="Arial" w:eastAsia="Times New Roman" w:hAnsi="Arial" w:cs="Arial"/>
          <w:sz w:val="19"/>
          <w:szCs w:val="19"/>
          <w:lang w:eastAsia="cs-CZ"/>
        </w:rPr>
      </w:pPr>
    </w:p>
    <w:p w:rsidR="00D10E44" w:rsidRPr="00D10E44" w:rsidRDefault="00D10E44" w:rsidP="00D10E44">
      <w:pPr>
        <w:tabs>
          <w:tab w:val="left" w:pos="567"/>
          <w:tab w:val="left" w:pos="6345"/>
        </w:tabs>
        <w:suppressAutoHyphens/>
        <w:spacing w:after="0" w:line="240" w:lineRule="auto"/>
        <w:ind w:left="567"/>
        <w:jc w:val="both"/>
        <w:rPr>
          <w:rFonts w:ascii="Arial" w:eastAsia="Times New Roman" w:hAnsi="Arial" w:cs="Arial"/>
          <w:sz w:val="19"/>
          <w:szCs w:val="19"/>
          <w:lang w:eastAsia="cs-CZ"/>
        </w:rPr>
      </w:pPr>
    </w:p>
    <w:p w:rsidR="00D10E44" w:rsidRPr="00D10E44" w:rsidRDefault="00D10E44" w:rsidP="00D10E44">
      <w:pPr>
        <w:tabs>
          <w:tab w:val="left" w:pos="567"/>
          <w:tab w:val="left" w:pos="6345"/>
        </w:tabs>
        <w:suppressAutoHyphens/>
        <w:spacing w:after="0" w:line="240" w:lineRule="auto"/>
        <w:ind w:left="567"/>
        <w:jc w:val="both"/>
        <w:rPr>
          <w:rFonts w:ascii="Arial" w:eastAsia="Times New Roman" w:hAnsi="Arial" w:cs="Arial"/>
          <w:sz w:val="19"/>
          <w:szCs w:val="19"/>
          <w:lang w:eastAsia="cs-CZ"/>
        </w:rPr>
      </w:pPr>
    </w:p>
    <w:p w:rsidR="00D10E44" w:rsidRPr="00D10E44" w:rsidRDefault="00D10E44" w:rsidP="00D10E44">
      <w:pPr>
        <w:tabs>
          <w:tab w:val="left" w:pos="567"/>
          <w:tab w:val="left" w:pos="6345"/>
        </w:tabs>
        <w:suppressAutoHyphens/>
        <w:spacing w:after="0" w:line="240" w:lineRule="auto"/>
        <w:ind w:left="567"/>
        <w:jc w:val="both"/>
        <w:rPr>
          <w:rFonts w:ascii="Arial" w:eastAsia="Times New Roman" w:hAnsi="Arial" w:cs="Arial"/>
          <w:sz w:val="19"/>
          <w:szCs w:val="19"/>
          <w:lang w:eastAsia="cs-CZ"/>
        </w:rPr>
      </w:pPr>
      <w:r w:rsidRPr="00D10E44">
        <w:rPr>
          <w:rFonts w:ascii="Arial" w:eastAsia="Times New Roman" w:hAnsi="Arial" w:cs="Arial"/>
          <w:sz w:val="19"/>
          <w:szCs w:val="19"/>
          <w:lang w:eastAsia="cs-CZ"/>
        </w:rPr>
        <w:t>…………………………………                                                    ….……………….………………….</w:t>
      </w:r>
    </w:p>
    <w:p w:rsidR="00D10E44" w:rsidRPr="00D10E44" w:rsidRDefault="00D10E44" w:rsidP="00D10E44">
      <w:pPr>
        <w:tabs>
          <w:tab w:val="left" w:pos="567"/>
          <w:tab w:val="left" w:pos="6345"/>
        </w:tabs>
        <w:suppressAutoHyphens/>
        <w:spacing w:after="0" w:line="240" w:lineRule="auto"/>
        <w:ind w:left="567"/>
        <w:jc w:val="both"/>
        <w:rPr>
          <w:rFonts w:ascii="Arial" w:eastAsia="Times New Roman" w:hAnsi="Arial" w:cs="Arial"/>
          <w:b/>
          <w:sz w:val="19"/>
          <w:szCs w:val="19"/>
          <w:lang w:eastAsia="cs-CZ"/>
        </w:rPr>
      </w:pPr>
      <w:r w:rsidRPr="00D10E44">
        <w:rPr>
          <w:rFonts w:ascii="Arial" w:eastAsia="Times New Roman" w:hAnsi="Arial" w:cs="Arial"/>
          <w:b/>
          <w:sz w:val="19"/>
          <w:szCs w:val="19"/>
          <w:lang w:eastAsia="cs-CZ"/>
        </w:rPr>
        <w:t xml:space="preserve">      Ing. Lubor Hrubeš</w:t>
      </w:r>
      <w:r w:rsidRPr="00D10E44">
        <w:rPr>
          <w:rFonts w:ascii="Arial" w:eastAsia="Times New Roman" w:hAnsi="Arial" w:cs="Arial"/>
          <w:b/>
          <w:sz w:val="19"/>
          <w:szCs w:val="19"/>
          <w:lang w:eastAsia="cs-CZ"/>
        </w:rPr>
        <w:tab/>
      </w:r>
    </w:p>
    <w:p w:rsidR="00D10E44" w:rsidRPr="00D10E44" w:rsidRDefault="00D10E44" w:rsidP="00D10E44">
      <w:pPr>
        <w:tabs>
          <w:tab w:val="left" w:pos="567"/>
          <w:tab w:val="left" w:pos="6345"/>
        </w:tabs>
        <w:suppressAutoHyphens/>
        <w:spacing w:after="0" w:line="240" w:lineRule="auto"/>
        <w:ind w:left="567"/>
        <w:jc w:val="both"/>
        <w:rPr>
          <w:rFonts w:ascii="Arial" w:eastAsia="Times New Roman" w:hAnsi="Arial" w:cs="Arial"/>
          <w:sz w:val="19"/>
          <w:szCs w:val="19"/>
          <w:lang w:eastAsia="cs-CZ"/>
        </w:rPr>
      </w:pPr>
      <w:r w:rsidRPr="00D10E44">
        <w:rPr>
          <w:rFonts w:ascii="Arial" w:eastAsia="Times New Roman" w:hAnsi="Arial" w:cs="Arial"/>
          <w:sz w:val="19"/>
          <w:szCs w:val="19"/>
          <w:lang w:eastAsia="cs-CZ"/>
        </w:rPr>
        <w:t xml:space="preserve">                 ředitel </w:t>
      </w:r>
      <w:r w:rsidRPr="00D10E44">
        <w:rPr>
          <w:rFonts w:ascii="Arial" w:eastAsia="Times New Roman" w:hAnsi="Arial" w:cs="Arial"/>
          <w:sz w:val="19"/>
          <w:szCs w:val="19"/>
          <w:lang w:eastAsia="cs-CZ"/>
        </w:rPr>
        <w:tab/>
      </w:r>
    </w:p>
    <w:p w:rsidR="00D10E44" w:rsidRPr="00D10E44" w:rsidRDefault="00D10E44" w:rsidP="00D10E44">
      <w:pPr>
        <w:tabs>
          <w:tab w:val="left" w:pos="567"/>
        </w:tabs>
        <w:suppressAutoHyphens/>
        <w:spacing w:after="0" w:line="240" w:lineRule="auto"/>
        <w:ind w:left="567"/>
        <w:jc w:val="both"/>
        <w:rPr>
          <w:rFonts w:ascii="Arial" w:eastAsia="Times New Roman" w:hAnsi="Arial" w:cs="Arial"/>
          <w:sz w:val="19"/>
          <w:szCs w:val="19"/>
          <w:lang w:eastAsia="cs-CZ"/>
        </w:rPr>
      </w:pPr>
      <w:r w:rsidRPr="00D10E44">
        <w:rPr>
          <w:rFonts w:ascii="Arial" w:eastAsia="Times New Roman" w:hAnsi="Arial" w:cs="Arial"/>
          <w:sz w:val="19"/>
          <w:szCs w:val="19"/>
          <w:lang w:eastAsia="cs-CZ"/>
        </w:rPr>
        <w:t xml:space="preserve">      Stavební správa západ                                                               </w:t>
      </w:r>
      <w:r w:rsidRPr="00D10E44">
        <w:rPr>
          <w:rFonts w:ascii="Arial" w:eastAsia="Times New Roman" w:hAnsi="Arial" w:cs="Arial"/>
          <w:sz w:val="19"/>
          <w:szCs w:val="19"/>
          <w:lang w:eastAsia="cs-CZ"/>
        </w:rPr>
        <w:tab/>
      </w:r>
      <w:r w:rsidRPr="00D10E44">
        <w:rPr>
          <w:rFonts w:ascii="Arial" w:eastAsia="Times New Roman" w:hAnsi="Arial" w:cs="Arial"/>
          <w:sz w:val="19"/>
          <w:szCs w:val="19"/>
          <w:lang w:eastAsia="cs-CZ"/>
        </w:rPr>
        <w:tab/>
      </w:r>
      <w:r w:rsidRPr="00D10E44">
        <w:rPr>
          <w:rFonts w:ascii="Arial" w:eastAsia="Times New Roman" w:hAnsi="Arial" w:cs="Arial"/>
          <w:sz w:val="19"/>
          <w:szCs w:val="19"/>
          <w:lang w:eastAsia="cs-CZ"/>
        </w:rPr>
        <w:tab/>
      </w:r>
    </w:p>
    <w:sectPr w:rsidR="00D10E44" w:rsidRPr="00D10E4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83A" w:rsidRDefault="0082583A" w:rsidP="00B80FEF">
      <w:pPr>
        <w:spacing w:after="0" w:line="240" w:lineRule="auto"/>
      </w:pPr>
      <w:r>
        <w:separator/>
      </w:r>
    </w:p>
  </w:endnote>
  <w:endnote w:type="continuationSeparator" w:id="0">
    <w:p w:rsidR="0082583A" w:rsidRDefault="0082583A" w:rsidP="00B80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B9" w:rsidRDefault="000255B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607" w:rsidRPr="00A60607" w:rsidRDefault="00A60607" w:rsidP="00A60607">
    <w:pPr>
      <w:tabs>
        <w:tab w:val="center" w:pos="4536"/>
        <w:tab w:val="right" w:pos="9072"/>
      </w:tabs>
      <w:spacing w:after="0" w:line="240" w:lineRule="auto"/>
      <w:jc w:val="center"/>
      <w:rPr>
        <w:rFonts w:ascii="Arial" w:eastAsia="Times New Roman" w:hAnsi="Arial" w:cs="Arial"/>
        <w:i/>
        <w:sz w:val="18"/>
        <w:szCs w:val="18"/>
        <w:lang w:eastAsia="cs-CZ"/>
      </w:rPr>
    </w:pPr>
    <w:r w:rsidRPr="00A60607">
      <w:rPr>
        <w:rFonts w:ascii="Arial" w:eastAsia="Times New Roman" w:hAnsi="Arial" w:cs="Arial"/>
        <w:i/>
        <w:sz w:val="18"/>
        <w:szCs w:val="18"/>
        <w:lang w:eastAsia="cs-CZ"/>
      </w:rPr>
      <w:t xml:space="preserve">Strana </w:t>
    </w:r>
    <w:r w:rsidRPr="00A60607">
      <w:rPr>
        <w:rFonts w:ascii="Arial" w:eastAsia="Times New Roman" w:hAnsi="Arial" w:cs="Arial"/>
        <w:i/>
        <w:sz w:val="18"/>
        <w:szCs w:val="18"/>
        <w:lang w:eastAsia="cs-CZ"/>
      </w:rPr>
      <w:fldChar w:fldCharType="begin"/>
    </w:r>
    <w:r w:rsidRPr="00A60607">
      <w:rPr>
        <w:rFonts w:ascii="Arial" w:eastAsia="Times New Roman" w:hAnsi="Arial" w:cs="Arial"/>
        <w:i/>
        <w:sz w:val="18"/>
        <w:szCs w:val="18"/>
        <w:lang w:eastAsia="cs-CZ"/>
      </w:rPr>
      <w:instrText xml:space="preserve"> PAGE </w:instrText>
    </w:r>
    <w:r w:rsidRPr="00A60607">
      <w:rPr>
        <w:rFonts w:ascii="Arial" w:eastAsia="Times New Roman" w:hAnsi="Arial" w:cs="Arial"/>
        <w:i/>
        <w:sz w:val="18"/>
        <w:szCs w:val="18"/>
        <w:lang w:eastAsia="cs-CZ"/>
      </w:rPr>
      <w:fldChar w:fldCharType="separate"/>
    </w:r>
    <w:r w:rsidR="00F60C8D">
      <w:rPr>
        <w:rFonts w:ascii="Arial" w:eastAsia="Times New Roman" w:hAnsi="Arial" w:cs="Arial"/>
        <w:i/>
        <w:noProof/>
        <w:sz w:val="18"/>
        <w:szCs w:val="18"/>
        <w:lang w:eastAsia="cs-CZ"/>
      </w:rPr>
      <w:t>10</w:t>
    </w:r>
    <w:r w:rsidRPr="00A60607">
      <w:rPr>
        <w:rFonts w:ascii="Arial" w:eastAsia="Times New Roman" w:hAnsi="Arial" w:cs="Arial"/>
        <w:i/>
        <w:sz w:val="18"/>
        <w:szCs w:val="18"/>
        <w:lang w:eastAsia="cs-CZ"/>
      </w:rPr>
      <w:fldChar w:fldCharType="end"/>
    </w:r>
    <w:r w:rsidRPr="00A60607">
      <w:rPr>
        <w:rFonts w:ascii="Arial" w:eastAsia="Times New Roman" w:hAnsi="Arial" w:cs="Arial"/>
        <w:i/>
        <w:sz w:val="18"/>
        <w:szCs w:val="18"/>
        <w:lang w:eastAsia="cs-CZ"/>
      </w:rPr>
      <w:t xml:space="preserve"> (celkem </w:t>
    </w:r>
    <w:r w:rsidRPr="00A60607">
      <w:rPr>
        <w:rFonts w:ascii="Arial" w:eastAsia="Times New Roman" w:hAnsi="Arial" w:cs="Arial"/>
        <w:i/>
        <w:sz w:val="18"/>
        <w:szCs w:val="18"/>
        <w:lang w:eastAsia="cs-CZ"/>
      </w:rPr>
      <w:fldChar w:fldCharType="begin"/>
    </w:r>
    <w:r w:rsidRPr="00A60607">
      <w:rPr>
        <w:rFonts w:ascii="Arial" w:eastAsia="Times New Roman" w:hAnsi="Arial" w:cs="Arial"/>
        <w:i/>
        <w:sz w:val="18"/>
        <w:szCs w:val="18"/>
        <w:lang w:eastAsia="cs-CZ"/>
      </w:rPr>
      <w:instrText xml:space="preserve"> NUMPAGES </w:instrText>
    </w:r>
    <w:r w:rsidRPr="00A60607">
      <w:rPr>
        <w:rFonts w:ascii="Arial" w:eastAsia="Times New Roman" w:hAnsi="Arial" w:cs="Arial"/>
        <w:i/>
        <w:sz w:val="18"/>
        <w:szCs w:val="18"/>
        <w:lang w:eastAsia="cs-CZ"/>
      </w:rPr>
      <w:fldChar w:fldCharType="separate"/>
    </w:r>
    <w:r w:rsidR="00F60C8D">
      <w:rPr>
        <w:rFonts w:ascii="Arial" w:eastAsia="Times New Roman" w:hAnsi="Arial" w:cs="Arial"/>
        <w:i/>
        <w:noProof/>
        <w:sz w:val="18"/>
        <w:szCs w:val="18"/>
        <w:lang w:eastAsia="cs-CZ"/>
      </w:rPr>
      <w:t>10</w:t>
    </w:r>
    <w:r w:rsidRPr="00A60607">
      <w:rPr>
        <w:rFonts w:ascii="Arial" w:eastAsia="Times New Roman" w:hAnsi="Arial" w:cs="Arial"/>
        <w:i/>
        <w:sz w:val="18"/>
        <w:szCs w:val="18"/>
        <w:lang w:eastAsia="cs-CZ"/>
      </w:rPr>
      <w:fldChar w:fldCharType="end"/>
    </w:r>
    <w:r w:rsidRPr="00A60607">
      <w:rPr>
        <w:rFonts w:ascii="Arial" w:eastAsia="Times New Roman" w:hAnsi="Arial" w:cs="Arial"/>
        <w:i/>
        <w:sz w:val="18"/>
        <w:szCs w:val="18"/>
        <w:lang w:eastAsia="cs-CZ"/>
      </w:rPr>
      <w:t>)</w:t>
    </w:r>
  </w:p>
  <w:p w:rsidR="00A60607" w:rsidRDefault="00A6060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B9" w:rsidRDefault="000255B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83A" w:rsidRDefault="0082583A" w:rsidP="00B80FEF">
      <w:pPr>
        <w:spacing w:after="0" w:line="240" w:lineRule="auto"/>
      </w:pPr>
      <w:r>
        <w:separator/>
      </w:r>
    </w:p>
  </w:footnote>
  <w:footnote w:type="continuationSeparator" w:id="0">
    <w:p w:rsidR="0082583A" w:rsidRDefault="0082583A" w:rsidP="00B80F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B9" w:rsidRDefault="000255B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607" w:rsidRDefault="00A60607" w:rsidP="00A60607">
    <w:pPr>
      <w:pBdr>
        <w:bottom w:val="single" w:sz="6" w:space="1" w:color="auto"/>
      </w:pBdr>
      <w:tabs>
        <w:tab w:val="center" w:pos="4536"/>
        <w:tab w:val="right" w:pos="9072"/>
      </w:tabs>
      <w:spacing w:after="0" w:line="240" w:lineRule="auto"/>
      <w:jc w:val="right"/>
      <w:rPr>
        <w:rFonts w:ascii="Arial" w:eastAsia="Times New Roman" w:hAnsi="Arial" w:cs="Arial"/>
        <w:i/>
        <w:sz w:val="18"/>
        <w:szCs w:val="18"/>
        <w:highlight w:val="yellow"/>
        <w:lang w:eastAsia="cs-CZ"/>
      </w:rPr>
    </w:pPr>
  </w:p>
  <w:p w:rsidR="00A60607" w:rsidRPr="00A60607" w:rsidRDefault="008D75D6" w:rsidP="0004685A">
    <w:pPr>
      <w:pBdr>
        <w:bottom w:val="single" w:sz="6" w:space="1" w:color="auto"/>
      </w:pBdr>
      <w:tabs>
        <w:tab w:val="center" w:pos="4536"/>
        <w:tab w:val="right" w:pos="9072"/>
      </w:tabs>
      <w:spacing w:after="0" w:line="240" w:lineRule="auto"/>
      <w:jc w:val="right"/>
      <w:rPr>
        <w:rFonts w:ascii="Arial" w:eastAsia="Times New Roman" w:hAnsi="Arial" w:cs="Arial"/>
        <w:i/>
        <w:sz w:val="18"/>
        <w:szCs w:val="18"/>
        <w:lang w:eastAsia="cs-CZ"/>
      </w:rPr>
    </w:pPr>
    <w:r w:rsidRPr="00A60607">
      <w:rPr>
        <w:rFonts w:ascii="Arial" w:eastAsia="Times New Roman" w:hAnsi="Arial" w:cs="Arial"/>
        <w:i/>
        <w:sz w:val="18"/>
        <w:szCs w:val="18"/>
        <w:lang w:eastAsia="cs-CZ"/>
      </w:rPr>
      <w:t>Název:</w:t>
    </w:r>
    <w:r w:rsidR="0004685A">
      <w:rPr>
        <w:rFonts w:ascii="Arial" w:eastAsia="Times New Roman" w:hAnsi="Arial" w:cs="Arial"/>
        <w:i/>
        <w:sz w:val="18"/>
        <w:szCs w:val="18"/>
        <w:lang w:eastAsia="cs-CZ"/>
      </w:rPr>
      <w:t xml:space="preserve"> </w:t>
    </w:r>
    <w:r w:rsidR="0004685A" w:rsidRPr="0004685A">
      <w:rPr>
        <w:rFonts w:ascii="Arial" w:eastAsia="Times New Roman" w:hAnsi="Arial" w:cs="Arial"/>
        <w:i/>
        <w:sz w:val="18"/>
        <w:szCs w:val="18"/>
        <w:lang w:eastAsia="cs-CZ"/>
      </w:rPr>
      <w:t>„Rekonstrukce mostu v</w:t>
    </w:r>
    <w:r w:rsidR="0004685A">
      <w:rPr>
        <w:rFonts w:ascii="Arial" w:eastAsia="Times New Roman" w:hAnsi="Arial" w:cs="Arial"/>
        <w:i/>
        <w:sz w:val="18"/>
        <w:szCs w:val="18"/>
        <w:lang w:eastAsia="cs-CZ"/>
      </w:rPr>
      <w:t xml:space="preserve"> km 21,502 trati Rumburk (mimo)</w:t>
    </w:r>
    <w:r w:rsidR="000255B9">
      <w:rPr>
        <w:rFonts w:ascii="Arial" w:eastAsia="Times New Roman" w:hAnsi="Arial" w:cs="Arial"/>
        <w:i/>
        <w:sz w:val="18"/>
        <w:szCs w:val="18"/>
        <w:lang w:eastAsia="cs-CZ"/>
      </w:rPr>
      <w:t xml:space="preserve"> </w:t>
    </w:r>
    <w:r w:rsidR="0004685A">
      <w:rPr>
        <w:rFonts w:ascii="Arial" w:eastAsia="Times New Roman" w:hAnsi="Arial" w:cs="Arial"/>
        <w:i/>
        <w:sz w:val="18"/>
        <w:szCs w:val="18"/>
        <w:lang w:eastAsia="cs-CZ"/>
      </w:rPr>
      <w:t xml:space="preserve">– </w:t>
    </w:r>
    <w:proofErr w:type="spellStart"/>
    <w:r w:rsidR="0004685A">
      <w:rPr>
        <w:rFonts w:ascii="Arial" w:eastAsia="Times New Roman" w:hAnsi="Arial" w:cs="Arial"/>
        <w:i/>
        <w:sz w:val="18"/>
        <w:szCs w:val="18"/>
        <w:lang w:eastAsia="cs-CZ"/>
      </w:rPr>
      <w:t>Sebnitz</w:t>
    </w:r>
    <w:proofErr w:type="spellEnd"/>
    <w:r w:rsidR="0004685A">
      <w:rPr>
        <w:rFonts w:ascii="Arial" w:eastAsia="Times New Roman" w:hAnsi="Arial" w:cs="Arial"/>
        <w:i/>
        <w:sz w:val="18"/>
        <w:szCs w:val="18"/>
        <w:lang w:eastAsia="cs-CZ"/>
      </w:rPr>
      <w:t xml:space="preserve"> (DBAG)</w:t>
    </w:r>
    <w:r w:rsidRPr="008D75D6">
      <w:rPr>
        <w:rFonts w:ascii="Arial" w:eastAsia="Times New Roman" w:hAnsi="Arial" w:cs="Arial"/>
        <w:i/>
        <w:sz w:val="18"/>
        <w:szCs w:val="18"/>
        <w:lang w:eastAsia="cs-CZ"/>
      </w:rPr>
      <w:t>“</w:t>
    </w:r>
  </w:p>
  <w:p w:rsidR="00A60607" w:rsidRDefault="00A6060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B9" w:rsidRDefault="000255B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075B5B"/>
    <w:multiLevelType w:val="hybridMultilevel"/>
    <w:tmpl w:val="0C5A3464"/>
    <w:lvl w:ilvl="0" w:tplc="06ECF3A0">
      <w:start w:val="1"/>
      <w:numFmt w:val="lowerLetter"/>
      <w:lvlText w:val="%1)"/>
      <w:lvlJc w:val="left"/>
      <w:pPr>
        <w:ind w:left="927" w:hanging="360"/>
      </w:pPr>
      <w:rPr>
        <w:rFonts w:hint="default"/>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nsid w:val="1FBA52AC"/>
    <w:multiLevelType w:val="hybridMultilevel"/>
    <w:tmpl w:val="D764BC60"/>
    <w:lvl w:ilvl="0" w:tplc="AB543432">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3">
    <w:nsid w:val="204B24E2"/>
    <w:multiLevelType w:val="hybridMultilevel"/>
    <w:tmpl w:val="D1984C4E"/>
    <w:lvl w:ilvl="0" w:tplc="A4FE0C9A">
      <w:start w:val="1"/>
      <w:numFmt w:val="upperRoman"/>
      <w:lvlText w:val="%1."/>
      <w:lvlJc w:val="right"/>
      <w:pPr>
        <w:ind w:left="1173" w:hanging="180"/>
      </w:pPr>
      <w:rPr>
        <w:i w:val="0"/>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1D174BB"/>
    <w:multiLevelType w:val="hybridMultilevel"/>
    <w:tmpl w:val="8B0AA694"/>
    <w:lvl w:ilvl="0" w:tplc="A4FE0C9A">
      <w:start w:val="1"/>
      <w:numFmt w:val="upperRoman"/>
      <w:lvlText w:val="%1."/>
      <w:lvlJc w:val="right"/>
      <w:pPr>
        <w:ind w:left="1173" w:hanging="180"/>
      </w:pPr>
      <w:rPr>
        <w:i w:val="0"/>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nsid w:val="28910F21"/>
    <w:multiLevelType w:val="hybridMultilevel"/>
    <w:tmpl w:val="EA5685E2"/>
    <w:lvl w:ilvl="0" w:tplc="A4FE0C9A">
      <w:start w:val="1"/>
      <w:numFmt w:val="upperRoman"/>
      <w:lvlText w:val="%1."/>
      <w:lvlJc w:val="right"/>
      <w:pPr>
        <w:ind w:left="1173" w:hanging="180"/>
      </w:pPr>
      <w:rPr>
        <w:i w:val="0"/>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62C6FCD"/>
    <w:multiLevelType w:val="multilevel"/>
    <w:tmpl w:val="5D6A2C7E"/>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color w:val="auto"/>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48580F30"/>
    <w:multiLevelType w:val="hybridMultilevel"/>
    <w:tmpl w:val="3F3422D4"/>
    <w:lvl w:ilvl="0" w:tplc="83886912">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2">
    <w:nsid w:val="575361FE"/>
    <w:multiLevelType w:val="hybridMultilevel"/>
    <w:tmpl w:val="458C86EA"/>
    <w:lvl w:ilvl="0" w:tplc="04050017">
      <w:start w:val="1"/>
      <w:numFmt w:val="lowerLetter"/>
      <w:lvlText w:val="%1)"/>
      <w:lvlJc w:val="left"/>
      <w:pPr>
        <w:ind w:left="1070" w:hanging="360"/>
      </w:p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start w:val="1"/>
      <w:numFmt w:val="decimal"/>
      <w:lvlText w:val="%4."/>
      <w:lvlJc w:val="left"/>
      <w:pPr>
        <w:ind w:left="3230" w:hanging="360"/>
      </w:pPr>
    </w:lvl>
    <w:lvl w:ilvl="4" w:tplc="04050019">
      <w:start w:val="1"/>
      <w:numFmt w:val="lowerLetter"/>
      <w:lvlText w:val="%5."/>
      <w:lvlJc w:val="left"/>
      <w:pPr>
        <w:ind w:left="3950" w:hanging="360"/>
      </w:pPr>
    </w:lvl>
    <w:lvl w:ilvl="5" w:tplc="0405001B">
      <w:start w:val="1"/>
      <w:numFmt w:val="lowerRoman"/>
      <w:lvlText w:val="%6."/>
      <w:lvlJc w:val="right"/>
      <w:pPr>
        <w:ind w:left="4670" w:hanging="180"/>
      </w:pPr>
    </w:lvl>
    <w:lvl w:ilvl="6" w:tplc="0405000F">
      <w:start w:val="1"/>
      <w:numFmt w:val="decimal"/>
      <w:lvlText w:val="%7."/>
      <w:lvlJc w:val="left"/>
      <w:pPr>
        <w:ind w:left="5390" w:hanging="360"/>
      </w:pPr>
    </w:lvl>
    <w:lvl w:ilvl="7" w:tplc="04050019">
      <w:start w:val="1"/>
      <w:numFmt w:val="lowerLetter"/>
      <w:lvlText w:val="%8."/>
      <w:lvlJc w:val="left"/>
      <w:pPr>
        <w:ind w:left="6110" w:hanging="360"/>
      </w:pPr>
    </w:lvl>
    <w:lvl w:ilvl="8" w:tplc="0405001B">
      <w:start w:val="1"/>
      <w:numFmt w:val="lowerRoman"/>
      <w:lvlText w:val="%9."/>
      <w:lvlJc w:val="right"/>
      <w:pPr>
        <w:ind w:left="6830" w:hanging="180"/>
      </w:pPr>
    </w:lvl>
  </w:abstractNum>
  <w:abstractNum w:abstractNumId="13">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6A2E2E53"/>
    <w:multiLevelType w:val="hybridMultilevel"/>
    <w:tmpl w:val="6CA451D8"/>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1"/>
  </w:num>
  <w:num w:numId="3">
    <w:abstractNumId w:val="10"/>
  </w:num>
  <w:num w:numId="4">
    <w:abstractNumId w:val="9"/>
  </w:num>
  <w:num w:numId="5">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2"/>
  </w:num>
  <w:num w:numId="11">
    <w:abstractNumId w:val="1"/>
  </w:num>
  <w:num w:numId="12">
    <w:abstractNumId w:val="14"/>
  </w:num>
  <w:num w:numId="13">
    <w:abstractNumId w:val="2"/>
  </w:num>
  <w:num w:numId="14">
    <w:abstractNumId w:val="7"/>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FEF"/>
    <w:rsid w:val="00002693"/>
    <w:rsid w:val="00002E54"/>
    <w:rsid w:val="000255B9"/>
    <w:rsid w:val="00046521"/>
    <w:rsid w:val="0004685A"/>
    <w:rsid w:val="00057F3A"/>
    <w:rsid w:val="00063362"/>
    <w:rsid w:val="00063F91"/>
    <w:rsid w:val="0006629C"/>
    <w:rsid w:val="000C4284"/>
    <w:rsid w:val="000C47B6"/>
    <w:rsid w:val="00125FC1"/>
    <w:rsid w:val="00153A8F"/>
    <w:rsid w:val="00153CF1"/>
    <w:rsid w:val="001775AA"/>
    <w:rsid w:val="001933B1"/>
    <w:rsid w:val="001A6E1C"/>
    <w:rsid w:val="001B5E2D"/>
    <w:rsid w:val="001F3934"/>
    <w:rsid w:val="002005AC"/>
    <w:rsid w:val="00240AB2"/>
    <w:rsid w:val="00242195"/>
    <w:rsid w:val="0027280A"/>
    <w:rsid w:val="00280BA8"/>
    <w:rsid w:val="00291DBC"/>
    <w:rsid w:val="00295208"/>
    <w:rsid w:val="002D7A9C"/>
    <w:rsid w:val="002E3636"/>
    <w:rsid w:val="002F41CB"/>
    <w:rsid w:val="003003BC"/>
    <w:rsid w:val="003045E1"/>
    <w:rsid w:val="003114B5"/>
    <w:rsid w:val="00314A97"/>
    <w:rsid w:val="0033738D"/>
    <w:rsid w:val="003424F4"/>
    <w:rsid w:val="003526D6"/>
    <w:rsid w:val="00367474"/>
    <w:rsid w:val="00380C17"/>
    <w:rsid w:val="0038748D"/>
    <w:rsid w:val="003953B6"/>
    <w:rsid w:val="003A173F"/>
    <w:rsid w:val="003F4B99"/>
    <w:rsid w:val="00404215"/>
    <w:rsid w:val="00415871"/>
    <w:rsid w:val="00417521"/>
    <w:rsid w:val="00433842"/>
    <w:rsid w:val="00436809"/>
    <w:rsid w:val="0044337E"/>
    <w:rsid w:val="0044706A"/>
    <w:rsid w:val="004518C0"/>
    <w:rsid w:val="004557E8"/>
    <w:rsid w:val="00457F0C"/>
    <w:rsid w:val="00466DB6"/>
    <w:rsid w:val="00487158"/>
    <w:rsid w:val="004C0798"/>
    <w:rsid w:val="004C0D01"/>
    <w:rsid w:val="004C2A36"/>
    <w:rsid w:val="004D4887"/>
    <w:rsid w:val="00514740"/>
    <w:rsid w:val="0054631F"/>
    <w:rsid w:val="00556385"/>
    <w:rsid w:val="005574D0"/>
    <w:rsid w:val="0056185A"/>
    <w:rsid w:val="005936D8"/>
    <w:rsid w:val="00597D2F"/>
    <w:rsid w:val="005A41F5"/>
    <w:rsid w:val="005B4BD5"/>
    <w:rsid w:val="005C3290"/>
    <w:rsid w:val="005C3949"/>
    <w:rsid w:val="005D102B"/>
    <w:rsid w:val="005D195D"/>
    <w:rsid w:val="005E54BB"/>
    <w:rsid w:val="005E7B6C"/>
    <w:rsid w:val="005F7BC6"/>
    <w:rsid w:val="00601A8B"/>
    <w:rsid w:val="0062109E"/>
    <w:rsid w:val="00643AE8"/>
    <w:rsid w:val="0066219D"/>
    <w:rsid w:val="00665918"/>
    <w:rsid w:val="00694D76"/>
    <w:rsid w:val="006A25E4"/>
    <w:rsid w:val="006B1363"/>
    <w:rsid w:val="006B236A"/>
    <w:rsid w:val="006B4A3F"/>
    <w:rsid w:val="006F5BC7"/>
    <w:rsid w:val="00702885"/>
    <w:rsid w:val="00722A04"/>
    <w:rsid w:val="00725677"/>
    <w:rsid w:val="00725D37"/>
    <w:rsid w:val="00730F81"/>
    <w:rsid w:val="00735E8D"/>
    <w:rsid w:val="00750F35"/>
    <w:rsid w:val="00751E5F"/>
    <w:rsid w:val="0075205C"/>
    <w:rsid w:val="007548AB"/>
    <w:rsid w:val="00767FC0"/>
    <w:rsid w:val="007E15A3"/>
    <w:rsid w:val="008007D9"/>
    <w:rsid w:val="00804D64"/>
    <w:rsid w:val="008064C8"/>
    <w:rsid w:val="00810498"/>
    <w:rsid w:val="00811551"/>
    <w:rsid w:val="00813C18"/>
    <w:rsid w:val="0082583A"/>
    <w:rsid w:val="00844DC2"/>
    <w:rsid w:val="00846E3F"/>
    <w:rsid w:val="0086649F"/>
    <w:rsid w:val="00886008"/>
    <w:rsid w:val="008A619B"/>
    <w:rsid w:val="008B1F2D"/>
    <w:rsid w:val="008D75D6"/>
    <w:rsid w:val="008D7BC4"/>
    <w:rsid w:val="009217CF"/>
    <w:rsid w:val="00927E3C"/>
    <w:rsid w:val="00932FD9"/>
    <w:rsid w:val="009439A6"/>
    <w:rsid w:val="0095080F"/>
    <w:rsid w:val="00952DAF"/>
    <w:rsid w:val="00976EB3"/>
    <w:rsid w:val="0099090B"/>
    <w:rsid w:val="009943AB"/>
    <w:rsid w:val="009D1180"/>
    <w:rsid w:val="009F7631"/>
    <w:rsid w:val="00A11557"/>
    <w:rsid w:val="00A36D07"/>
    <w:rsid w:val="00A440FB"/>
    <w:rsid w:val="00A60607"/>
    <w:rsid w:val="00A67E02"/>
    <w:rsid w:val="00A83DD9"/>
    <w:rsid w:val="00A91C3C"/>
    <w:rsid w:val="00AB3327"/>
    <w:rsid w:val="00AB395E"/>
    <w:rsid w:val="00AE3189"/>
    <w:rsid w:val="00B04E0D"/>
    <w:rsid w:val="00B126B0"/>
    <w:rsid w:val="00B23BA2"/>
    <w:rsid w:val="00B303E7"/>
    <w:rsid w:val="00B54F82"/>
    <w:rsid w:val="00B67398"/>
    <w:rsid w:val="00B80FEF"/>
    <w:rsid w:val="00BD159C"/>
    <w:rsid w:val="00BF4D97"/>
    <w:rsid w:val="00C06E08"/>
    <w:rsid w:val="00C5191E"/>
    <w:rsid w:val="00C534B8"/>
    <w:rsid w:val="00C57947"/>
    <w:rsid w:val="00C64F13"/>
    <w:rsid w:val="00C805B4"/>
    <w:rsid w:val="00CB69F2"/>
    <w:rsid w:val="00CD5170"/>
    <w:rsid w:val="00D10E44"/>
    <w:rsid w:val="00D13DA2"/>
    <w:rsid w:val="00D158AF"/>
    <w:rsid w:val="00D16AFD"/>
    <w:rsid w:val="00D2794E"/>
    <w:rsid w:val="00D54A65"/>
    <w:rsid w:val="00D5737D"/>
    <w:rsid w:val="00D60DB7"/>
    <w:rsid w:val="00D65847"/>
    <w:rsid w:val="00D720E6"/>
    <w:rsid w:val="00D93936"/>
    <w:rsid w:val="00DA3956"/>
    <w:rsid w:val="00DB0562"/>
    <w:rsid w:val="00DB2FE2"/>
    <w:rsid w:val="00DB4A3A"/>
    <w:rsid w:val="00DB5C50"/>
    <w:rsid w:val="00E13C1E"/>
    <w:rsid w:val="00E20824"/>
    <w:rsid w:val="00E252A0"/>
    <w:rsid w:val="00E26A8B"/>
    <w:rsid w:val="00E56395"/>
    <w:rsid w:val="00EA4291"/>
    <w:rsid w:val="00F35637"/>
    <w:rsid w:val="00F419B1"/>
    <w:rsid w:val="00F60C8D"/>
    <w:rsid w:val="00F72162"/>
    <w:rsid w:val="00F7449B"/>
    <w:rsid w:val="00F75A99"/>
    <w:rsid w:val="00F9058D"/>
    <w:rsid w:val="00F97B0E"/>
    <w:rsid w:val="00FA5B0D"/>
    <w:rsid w:val="00FB445B"/>
    <w:rsid w:val="00FC44B5"/>
    <w:rsid w:val="00FC75BB"/>
    <w:rsid w:val="00FD6D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7">
    <w:name w:val="heading 7"/>
    <w:basedOn w:val="Normln"/>
    <w:next w:val="Normln"/>
    <w:link w:val="Nadpis7Char"/>
    <w:qFormat/>
    <w:rsid w:val="00D10E44"/>
    <w:pPr>
      <w:keepNext/>
      <w:tabs>
        <w:tab w:val="left" w:pos="4536"/>
      </w:tabs>
      <w:spacing w:after="0" w:line="240" w:lineRule="auto"/>
      <w:ind w:left="720"/>
      <w:outlineLvl w:val="6"/>
    </w:pPr>
    <w:rPr>
      <w:rFonts w:ascii="Arial" w:eastAsia="Times New Roman" w:hAnsi="Arial" w:cs="Arial"/>
      <w:i/>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0F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80FEF"/>
  </w:style>
  <w:style w:type="paragraph" w:styleId="Zpat">
    <w:name w:val="footer"/>
    <w:basedOn w:val="Normln"/>
    <w:link w:val="ZpatChar"/>
    <w:uiPriority w:val="99"/>
    <w:unhideWhenUsed/>
    <w:rsid w:val="00B80FEF"/>
    <w:pPr>
      <w:tabs>
        <w:tab w:val="center" w:pos="4536"/>
        <w:tab w:val="right" w:pos="9072"/>
      </w:tabs>
      <w:spacing w:after="0" w:line="240" w:lineRule="auto"/>
    </w:pPr>
  </w:style>
  <w:style w:type="character" w:customStyle="1" w:styleId="ZpatChar">
    <w:name w:val="Zápatí Char"/>
    <w:basedOn w:val="Standardnpsmoodstavce"/>
    <w:link w:val="Zpat"/>
    <w:uiPriority w:val="99"/>
    <w:rsid w:val="00B80FEF"/>
  </w:style>
  <w:style w:type="paragraph" w:styleId="Odstavecseseznamem">
    <w:name w:val="List Paragraph"/>
    <w:basedOn w:val="Normln"/>
    <w:uiPriority w:val="34"/>
    <w:qFormat/>
    <w:rsid w:val="008007D9"/>
    <w:pPr>
      <w:ind w:left="720"/>
      <w:contextualSpacing/>
    </w:pPr>
  </w:style>
  <w:style w:type="character" w:customStyle="1" w:styleId="Nadpis7Char">
    <w:name w:val="Nadpis 7 Char"/>
    <w:basedOn w:val="Standardnpsmoodstavce"/>
    <w:link w:val="Nadpis7"/>
    <w:rsid w:val="00D10E44"/>
    <w:rPr>
      <w:rFonts w:ascii="Arial" w:eastAsia="Times New Roman" w:hAnsi="Arial" w:cs="Arial"/>
      <w:i/>
      <w:sz w:val="20"/>
      <w:szCs w:val="20"/>
      <w:lang w:eastAsia="cs-CZ"/>
    </w:rPr>
  </w:style>
  <w:style w:type="paragraph" w:styleId="Textbubliny">
    <w:name w:val="Balloon Text"/>
    <w:basedOn w:val="Normln"/>
    <w:link w:val="TextbublinyChar"/>
    <w:uiPriority w:val="99"/>
    <w:semiHidden/>
    <w:unhideWhenUsed/>
    <w:rsid w:val="00D10E4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E44"/>
    <w:rPr>
      <w:rFonts w:ascii="Tahoma" w:hAnsi="Tahoma" w:cs="Tahoma"/>
      <w:sz w:val="16"/>
      <w:szCs w:val="16"/>
    </w:rPr>
  </w:style>
  <w:style w:type="character" w:styleId="Odkaznakoment">
    <w:name w:val="annotation reference"/>
    <w:basedOn w:val="Standardnpsmoodstavce"/>
    <w:uiPriority w:val="99"/>
    <w:semiHidden/>
    <w:unhideWhenUsed/>
    <w:rsid w:val="005F7BC6"/>
    <w:rPr>
      <w:sz w:val="16"/>
      <w:szCs w:val="16"/>
    </w:rPr>
  </w:style>
  <w:style w:type="paragraph" w:styleId="Textkomente">
    <w:name w:val="annotation text"/>
    <w:basedOn w:val="Normln"/>
    <w:link w:val="TextkomenteChar"/>
    <w:uiPriority w:val="99"/>
    <w:semiHidden/>
    <w:unhideWhenUsed/>
    <w:rsid w:val="005F7BC6"/>
    <w:pPr>
      <w:spacing w:line="240" w:lineRule="auto"/>
    </w:pPr>
    <w:rPr>
      <w:sz w:val="20"/>
      <w:szCs w:val="20"/>
    </w:rPr>
  </w:style>
  <w:style w:type="character" w:customStyle="1" w:styleId="TextkomenteChar">
    <w:name w:val="Text komentáře Char"/>
    <w:basedOn w:val="Standardnpsmoodstavce"/>
    <w:link w:val="Textkomente"/>
    <w:uiPriority w:val="99"/>
    <w:semiHidden/>
    <w:rsid w:val="005F7BC6"/>
    <w:rPr>
      <w:sz w:val="20"/>
      <w:szCs w:val="20"/>
    </w:rPr>
  </w:style>
  <w:style w:type="paragraph" w:styleId="Pedmtkomente">
    <w:name w:val="annotation subject"/>
    <w:basedOn w:val="Textkomente"/>
    <w:next w:val="Textkomente"/>
    <w:link w:val="PedmtkomenteChar"/>
    <w:uiPriority w:val="99"/>
    <w:semiHidden/>
    <w:unhideWhenUsed/>
    <w:rsid w:val="005F7BC6"/>
    <w:rPr>
      <w:b/>
      <w:bCs/>
    </w:rPr>
  </w:style>
  <w:style w:type="character" w:customStyle="1" w:styleId="PedmtkomenteChar">
    <w:name w:val="Předmět komentáře Char"/>
    <w:basedOn w:val="TextkomenteChar"/>
    <w:link w:val="Pedmtkomente"/>
    <w:uiPriority w:val="99"/>
    <w:semiHidden/>
    <w:rsid w:val="005F7BC6"/>
    <w:rPr>
      <w:b/>
      <w:bCs/>
      <w:sz w:val="20"/>
      <w:szCs w:val="20"/>
    </w:rPr>
  </w:style>
  <w:style w:type="paragraph" w:customStyle="1" w:styleId="TSlneksmlouvy">
    <w:name w:val="TS Článek smlouvy"/>
    <w:basedOn w:val="Normln"/>
    <w:next w:val="Normln"/>
    <w:link w:val="TSlneksmlouvyChar"/>
    <w:rsid w:val="005F7BC6"/>
    <w:pPr>
      <w:keepNext/>
      <w:suppressAutoHyphens/>
      <w:spacing w:before="480" w:after="240" w:line="280" w:lineRule="exact"/>
      <w:ind w:left="6663"/>
      <w:jc w:val="center"/>
      <w:outlineLvl w:val="0"/>
    </w:pPr>
    <w:rPr>
      <w:rFonts w:ascii="Arial" w:eastAsia="Times New Roman" w:hAnsi="Arial" w:cs="Times New Roman"/>
      <w:b/>
      <w:szCs w:val="24"/>
      <w:u w:val="single"/>
      <w:lang w:val="x-none"/>
    </w:rPr>
  </w:style>
  <w:style w:type="character" w:customStyle="1" w:styleId="TSlneksmlouvyChar">
    <w:name w:val="TS Článek smlouvy Char"/>
    <w:link w:val="TSlneksmlouvy"/>
    <w:rsid w:val="005F7BC6"/>
    <w:rPr>
      <w:rFonts w:ascii="Arial" w:eastAsia="Times New Roman" w:hAnsi="Arial" w:cs="Times New Roman"/>
      <w:b/>
      <w:szCs w:val="24"/>
      <w:u w:val="single"/>
      <w:lang w:val="x-none"/>
    </w:rPr>
  </w:style>
  <w:style w:type="paragraph" w:customStyle="1" w:styleId="RLTextlnkuslovan">
    <w:name w:val="RL Text článku číslovaný"/>
    <w:basedOn w:val="Normln"/>
    <w:link w:val="RLTextlnkuslovanChar"/>
    <w:rsid w:val="006A25E4"/>
    <w:pPr>
      <w:numPr>
        <w:ilvl w:val="1"/>
        <w:numId w:val="14"/>
      </w:numPr>
      <w:spacing w:after="120" w:line="280" w:lineRule="exact"/>
      <w:jc w:val="both"/>
    </w:pPr>
    <w:rPr>
      <w:rFonts w:ascii="Calibri" w:eastAsia="Times New Roman" w:hAnsi="Calibri" w:cs="Calibri"/>
      <w:lang w:eastAsia="cs-CZ"/>
    </w:rPr>
  </w:style>
  <w:style w:type="paragraph" w:customStyle="1" w:styleId="RLlneksmlouvy">
    <w:name w:val="RL Článek smlouvy"/>
    <w:basedOn w:val="Normln"/>
    <w:next w:val="RLTextlnkuslovan"/>
    <w:rsid w:val="006A25E4"/>
    <w:pPr>
      <w:keepNext/>
      <w:numPr>
        <w:numId w:val="14"/>
      </w:numPr>
      <w:suppressAutoHyphens/>
      <w:spacing w:before="360" w:after="120" w:line="280" w:lineRule="exact"/>
      <w:jc w:val="both"/>
      <w:outlineLvl w:val="0"/>
    </w:pPr>
    <w:rPr>
      <w:rFonts w:ascii="Calibri" w:eastAsia="Times New Roman" w:hAnsi="Calibri" w:cs="Calibri"/>
      <w:b/>
      <w:bCs/>
    </w:rPr>
  </w:style>
  <w:style w:type="character" w:customStyle="1" w:styleId="RLTextlnkuslovanChar">
    <w:name w:val="RL Text článku číslovaný Char"/>
    <w:link w:val="RLTextlnkuslovan"/>
    <w:locked/>
    <w:rsid w:val="006A25E4"/>
    <w:rPr>
      <w:rFonts w:ascii="Calibri" w:eastAsia="Times New Roman" w:hAnsi="Calibri" w:cs="Calibri"/>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7">
    <w:name w:val="heading 7"/>
    <w:basedOn w:val="Normln"/>
    <w:next w:val="Normln"/>
    <w:link w:val="Nadpis7Char"/>
    <w:qFormat/>
    <w:rsid w:val="00D10E44"/>
    <w:pPr>
      <w:keepNext/>
      <w:tabs>
        <w:tab w:val="left" w:pos="4536"/>
      </w:tabs>
      <w:spacing w:after="0" w:line="240" w:lineRule="auto"/>
      <w:ind w:left="720"/>
      <w:outlineLvl w:val="6"/>
    </w:pPr>
    <w:rPr>
      <w:rFonts w:ascii="Arial" w:eastAsia="Times New Roman" w:hAnsi="Arial" w:cs="Arial"/>
      <w:i/>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0F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80FEF"/>
  </w:style>
  <w:style w:type="paragraph" w:styleId="Zpat">
    <w:name w:val="footer"/>
    <w:basedOn w:val="Normln"/>
    <w:link w:val="ZpatChar"/>
    <w:uiPriority w:val="99"/>
    <w:unhideWhenUsed/>
    <w:rsid w:val="00B80FEF"/>
    <w:pPr>
      <w:tabs>
        <w:tab w:val="center" w:pos="4536"/>
        <w:tab w:val="right" w:pos="9072"/>
      </w:tabs>
      <w:spacing w:after="0" w:line="240" w:lineRule="auto"/>
    </w:pPr>
  </w:style>
  <w:style w:type="character" w:customStyle="1" w:styleId="ZpatChar">
    <w:name w:val="Zápatí Char"/>
    <w:basedOn w:val="Standardnpsmoodstavce"/>
    <w:link w:val="Zpat"/>
    <w:uiPriority w:val="99"/>
    <w:rsid w:val="00B80FEF"/>
  </w:style>
  <w:style w:type="paragraph" w:styleId="Odstavecseseznamem">
    <w:name w:val="List Paragraph"/>
    <w:basedOn w:val="Normln"/>
    <w:uiPriority w:val="34"/>
    <w:qFormat/>
    <w:rsid w:val="008007D9"/>
    <w:pPr>
      <w:ind w:left="720"/>
      <w:contextualSpacing/>
    </w:pPr>
  </w:style>
  <w:style w:type="character" w:customStyle="1" w:styleId="Nadpis7Char">
    <w:name w:val="Nadpis 7 Char"/>
    <w:basedOn w:val="Standardnpsmoodstavce"/>
    <w:link w:val="Nadpis7"/>
    <w:rsid w:val="00D10E44"/>
    <w:rPr>
      <w:rFonts w:ascii="Arial" w:eastAsia="Times New Roman" w:hAnsi="Arial" w:cs="Arial"/>
      <w:i/>
      <w:sz w:val="20"/>
      <w:szCs w:val="20"/>
      <w:lang w:eastAsia="cs-CZ"/>
    </w:rPr>
  </w:style>
  <w:style w:type="paragraph" w:styleId="Textbubliny">
    <w:name w:val="Balloon Text"/>
    <w:basedOn w:val="Normln"/>
    <w:link w:val="TextbublinyChar"/>
    <w:uiPriority w:val="99"/>
    <w:semiHidden/>
    <w:unhideWhenUsed/>
    <w:rsid w:val="00D10E4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E44"/>
    <w:rPr>
      <w:rFonts w:ascii="Tahoma" w:hAnsi="Tahoma" w:cs="Tahoma"/>
      <w:sz w:val="16"/>
      <w:szCs w:val="16"/>
    </w:rPr>
  </w:style>
  <w:style w:type="character" w:styleId="Odkaznakoment">
    <w:name w:val="annotation reference"/>
    <w:basedOn w:val="Standardnpsmoodstavce"/>
    <w:uiPriority w:val="99"/>
    <w:semiHidden/>
    <w:unhideWhenUsed/>
    <w:rsid w:val="005F7BC6"/>
    <w:rPr>
      <w:sz w:val="16"/>
      <w:szCs w:val="16"/>
    </w:rPr>
  </w:style>
  <w:style w:type="paragraph" w:styleId="Textkomente">
    <w:name w:val="annotation text"/>
    <w:basedOn w:val="Normln"/>
    <w:link w:val="TextkomenteChar"/>
    <w:uiPriority w:val="99"/>
    <w:semiHidden/>
    <w:unhideWhenUsed/>
    <w:rsid w:val="005F7BC6"/>
    <w:pPr>
      <w:spacing w:line="240" w:lineRule="auto"/>
    </w:pPr>
    <w:rPr>
      <w:sz w:val="20"/>
      <w:szCs w:val="20"/>
    </w:rPr>
  </w:style>
  <w:style w:type="character" w:customStyle="1" w:styleId="TextkomenteChar">
    <w:name w:val="Text komentáře Char"/>
    <w:basedOn w:val="Standardnpsmoodstavce"/>
    <w:link w:val="Textkomente"/>
    <w:uiPriority w:val="99"/>
    <w:semiHidden/>
    <w:rsid w:val="005F7BC6"/>
    <w:rPr>
      <w:sz w:val="20"/>
      <w:szCs w:val="20"/>
    </w:rPr>
  </w:style>
  <w:style w:type="paragraph" w:styleId="Pedmtkomente">
    <w:name w:val="annotation subject"/>
    <w:basedOn w:val="Textkomente"/>
    <w:next w:val="Textkomente"/>
    <w:link w:val="PedmtkomenteChar"/>
    <w:uiPriority w:val="99"/>
    <w:semiHidden/>
    <w:unhideWhenUsed/>
    <w:rsid w:val="005F7BC6"/>
    <w:rPr>
      <w:b/>
      <w:bCs/>
    </w:rPr>
  </w:style>
  <w:style w:type="character" w:customStyle="1" w:styleId="PedmtkomenteChar">
    <w:name w:val="Předmět komentáře Char"/>
    <w:basedOn w:val="TextkomenteChar"/>
    <w:link w:val="Pedmtkomente"/>
    <w:uiPriority w:val="99"/>
    <w:semiHidden/>
    <w:rsid w:val="005F7BC6"/>
    <w:rPr>
      <w:b/>
      <w:bCs/>
      <w:sz w:val="20"/>
      <w:szCs w:val="20"/>
    </w:rPr>
  </w:style>
  <w:style w:type="paragraph" w:customStyle="1" w:styleId="TSlneksmlouvy">
    <w:name w:val="TS Článek smlouvy"/>
    <w:basedOn w:val="Normln"/>
    <w:next w:val="Normln"/>
    <w:link w:val="TSlneksmlouvyChar"/>
    <w:rsid w:val="005F7BC6"/>
    <w:pPr>
      <w:keepNext/>
      <w:suppressAutoHyphens/>
      <w:spacing w:before="480" w:after="240" w:line="280" w:lineRule="exact"/>
      <w:ind w:left="6663"/>
      <w:jc w:val="center"/>
      <w:outlineLvl w:val="0"/>
    </w:pPr>
    <w:rPr>
      <w:rFonts w:ascii="Arial" w:eastAsia="Times New Roman" w:hAnsi="Arial" w:cs="Times New Roman"/>
      <w:b/>
      <w:szCs w:val="24"/>
      <w:u w:val="single"/>
      <w:lang w:val="x-none"/>
    </w:rPr>
  </w:style>
  <w:style w:type="character" w:customStyle="1" w:styleId="TSlneksmlouvyChar">
    <w:name w:val="TS Článek smlouvy Char"/>
    <w:link w:val="TSlneksmlouvy"/>
    <w:rsid w:val="005F7BC6"/>
    <w:rPr>
      <w:rFonts w:ascii="Arial" w:eastAsia="Times New Roman" w:hAnsi="Arial" w:cs="Times New Roman"/>
      <w:b/>
      <w:szCs w:val="24"/>
      <w:u w:val="single"/>
      <w:lang w:val="x-none"/>
    </w:rPr>
  </w:style>
  <w:style w:type="paragraph" w:customStyle="1" w:styleId="RLTextlnkuslovan">
    <w:name w:val="RL Text článku číslovaný"/>
    <w:basedOn w:val="Normln"/>
    <w:link w:val="RLTextlnkuslovanChar"/>
    <w:rsid w:val="006A25E4"/>
    <w:pPr>
      <w:numPr>
        <w:ilvl w:val="1"/>
        <w:numId w:val="14"/>
      </w:numPr>
      <w:spacing w:after="120" w:line="280" w:lineRule="exact"/>
      <w:jc w:val="both"/>
    </w:pPr>
    <w:rPr>
      <w:rFonts w:ascii="Calibri" w:eastAsia="Times New Roman" w:hAnsi="Calibri" w:cs="Calibri"/>
      <w:lang w:eastAsia="cs-CZ"/>
    </w:rPr>
  </w:style>
  <w:style w:type="paragraph" w:customStyle="1" w:styleId="RLlneksmlouvy">
    <w:name w:val="RL Článek smlouvy"/>
    <w:basedOn w:val="Normln"/>
    <w:next w:val="RLTextlnkuslovan"/>
    <w:rsid w:val="006A25E4"/>
    <w:pPr>
      <w:keepNext/>
      <w:numPr>
        <w:numId w:val="14"/>
      </w:numPr>
      <w:suppressAutoHyphens/>
      <w:spacing w:before="360" w:after="120" w:line="280" w:lineRule="exact"/>
      <w:jc w:val="both"/>
      <w:outlineLvl w:val="0"/>
    </w:pPr>
    <w:rPr>
      <w:rFonts w:ascii="Calibri" w:eastAsia="Times New Roman" w:hAnsi="Calibri" w:cs="Calibri"/>
      <w:b/>
      <w:bCs/>
    </w:rPr>
  </w:style>
  <w:style w:type="character" w:customStyle="1" w:styleId="RLTextlnkuslovanChar">
    <w:name w:val="RL Text článku číslovaný Char"/>
    <w:link w:val="RLTextlnkuslovan"/>
    <w:locked/>
    <w:rsid w:val="006A25E4"/>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63238">
      <w:bodyDiv w:val="1"/>
      <w:marLeft w:val="0"/>
      <w:marRight w:val="0"/>
      <w:marTop w:val="0"/>
      <w:marBottom w:val="0"/>
      <w:divBdr>
        <w:top w:val="none" w:sz="0" w:space="0" w:color="auto"/>
        <w:left w:val="none" w:sz="0" w:space="0" w:color="auto"/>
        <w:bottom w:val="none" w:sz="0" w:space="0" w:color="auto"/>
        <w:right w:val="none" w:sz="0" w:space="0" w:color="auto"/>
      </w:divBdr>
    </w:div>
    <w:div w:id="1433672939">
      <w:bodyDiv w:val="1"/>
      <w:marLeft w:val="0"/>
      <w:marRight w:val="0"/>
      <w:marTop w:val="0"/>
      <w:marBottom w:val="0"/>
      <w:divBdr>
        <w:top w:val="none" w:sz="0" w:space="0" w:color="auto"/>
        <w:left w:val="none" w:sz="0" w:space="0" w:color="auto"/>
        <w:bottom w:val="none" w:sz="0" w:space="0" w:color="auto"/>
        <w:right w:val="none" w:sz="0" w:space="0" w:color="auto"/>
      </w:divBdr>
    </w:div>
    <w:div w:id="182611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96DDA-C86B-4029-8724-9BD71B0BA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4748</Words>
  <Characters>28017</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Vozka Pavel, Ing.</dc:creator>
  <cp:lastModifiedBy>Uživatel systému Windows</cp:lastModifiedBy>
  <cp:revision>31</cp:revision>
  <cp:lastPrinted>2018-03-16T10:59:00Z</cp:lastPrinted>
  <dcterms:created xsi:type="dcterms:W3CDTF">2018-03-19T07:05:00Z</dcterms:created>
  <dcterms:modified xsi:type="dcterms:W3CDTF">2018-03-19T08:29:00Z</dcterms:modified>
</cp:coreProperties>
</file>